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zámek ve Studénce postupně prochází rekonstrukcí</w:t>
      </w:r>
    </w:p>
    <w:p>
      <w:pPr/>
      <w:r>
        <w:rPr/>
        <w:t xml:space="preserve">  Střecha starého zámku vyžadovala rekonstrukci. Radnice ji proto  po částech spravuje. V letošním roce prochází renovací cirka  deset metrů. Odborná firma vyměňuje staré trámy za nové. Do  30. října bude zářit novotou i střešní krytina.   </w:t>
      </w:r>
    </w:p>
    <w:p>
      <w:pPr/>
      <w:r>
        <w:rPr>
          <w:b w:val="1"/>
          <w:bCs w:val="1"/>
        </w:rPr>
        <w:t xml:space="preserve">Milan Kyjovský, vedoucí odboru MHÚM: </w:t>
      </w:r>
      <w:r>
        <w:rPr/>
        <w:t xml:space="preserve">„Tím, že dojde ke kompletní rekonstrukci střechy, tak bude vrchní část z falcované mědi a mansardy budou ze španělské břidlice. Dle požadavků památkové péče tu máme dřevěné a kované hřebíky. Díky tomu, že je to prostor památkově chráněný, tak ty postupy jsou jiné a dražší. Není to tak, že by si člověk zajel do obchodu.“</w:t>
      </w:r>
    </w:p>
    <w:p>
      <w:pPr/>
      <w:r>
        <w:rPr/>
        <w:t xml:space="preserve">Historie starého zámku sahá až do 16. století. Kvůli tomu, že se jedná o starý objekt, neobešla se rekonstrukce bez komplikací.</w:t>
      </w:r>
    </w:p>
    <w:p>
      <w:pPr/>
      <w:r>
        <w:rPr>
          <w:b w:val="1"/>
          <w:bCs w:val="1"/>
        </w:rPr>
        <w:t xml:space="preserve">Milan Kyjovský, vedoucí odboru MHÚM:</w:t>
      </w:r>
      <w:r>
        <w:rPr/>
        <w:t xml:space="preserve"> „Původně, když se zpracovávala projektová dokumentace, tak jsme měli za to, že trámy, které vedou přes strop, jsou zdravé. Konce nejevily žádné defekty. Po odhalení betonové části nově udělaného zákopu, udělaného před dobou minulou bylo zjištěno, že jsou trámy shnilé a musí se vyměnit.“</w:t>
      </w:r>
    </w:p>
    <w:p>
      <w:pPr/>
      <w:r>
        <w:rPr/>
        <w:t xml:space="preserve">Do budoucna město počítá s kompletní rekonstrukcí starého zámku i s jeho dalším využitím.</w:t>
      </w:r>
    </w:p>
    <w:p>
      <w:pPr/>
      <w:r>
        <w:rPr>
          <w:b w:val="1"/>
          <w:bCs w:val="1"/>
        </w:rPr>
        <w:t xml:space="preserve">Libor Slavík, starosta Studénky:</w:t>
      </w:r>
      <w:r>
        <w:rPr/>
        <w:t xml:space="preserve"> „V příštím roce chceme zrekonstruovat zbytek střechy. Dále budeme postupovat v souladu se studií, kterou máme zpracovanou. To znamená zpracování dokumentace k tomu, aby se tam případně přesunulo Vagonářské muzeum. V budově standardního zámku bychom chtěli mít klasické prohlídkové trasy podle zmíněné studie.“</w:t>
      </w:r>
    </w:p>
    <w:p>
      <w:pPr/>
      <w:r>
        <w:rPr/>
        <w:t xml:space="preserve">Celkově radnice za opravu zaplatí 2 miliony 600 tisíc korun včetně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232/stary-zamek-ve-studence-postupne-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2026-05-13T21:59:12+02:00</dcterms:created>
  <dcterms:modified xsi:type="dcterms:W3CDTF">2026-05-13T21:59:12+02:00</dcterms:modified>
</cp:coreProperties>
</file>

<file path=docProps/custom.xml><?xml version="1.0" encoding="utf-8"?>
<Properties xmlns="http://schemas.openxmlformats.org/officeDocument/2006/custom-properties" xmlns:vt="http://schemas.openxmlformats.org/officeDocument/2006/docPropsVTypes"/>
</file>