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7.7.2022,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Novým Jičínem projela "myčka" na kontejnery</w:t>
      </w:r>
    </w:p>
    <w:p>
      <w:pPr/>
      <w:r>
        <w:rPr/>
        <w:t xml:space="preserve">K tomu posloužilo speciální vozidlo s mycím zařízením zapůjčené z Orlové, které projíždělo Novým Jičínem v závěsu za popelářským vozem.</w:t>
      </w:r>
    </w:p>
    <w:p>
      <w:pPr/>
      <w:r>
        <w:rPr>
          <w:b w:val="1"/>
          <w:bCs w:val="1"/>
        </w:rPr>
        <w:t xml:space="preserve">Petr Slotík, vedoucí úseku </w:t>
      </w:r>
      <w:r>
        <w:rPr>
          <w:b w:val="1"/>
          <w:bCs w:val="1"/>
        </w:rPr>
        <w:t xml:space="preserve">odpadového hospodářství </w:t>
      </w:r>
      <w:r>
        <w:rPr>
          <w:b w:val="1"/>
          <w:bCs w:val="1"/>
        </w:rPr>
        <w:t xml:space="preserve">TS: </w:t>
      </w:r>
      <w:r>
        <w:rPr/>
        <w:t xml:space="preserve">“V měsíci březnu jsme v areálu technických služeb provedli první čištění hnědých kontejnerů na biologicky rozložitelný odpad, bylo jich 207, které jsem ještě vyčistili tady. Následně v červnu jsme provedli v terénu čištění 389 kontejnerů zelených na směsný komunální odpad. Soustředili jsme se v letošním roce hlavně na sídliště Loučka, Máj a Kalač.”</w:t>
      </w:r>
    </w:p>
    <w:p>
      <w:pPr/>
      <w:r>
        <w:rPr/>
        <w:t xml:space="preserve">Čištění a dezinfekci kontejnerů chtějí technické služby v příštím roce zopakovat a třeba i dvakrát ročně.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315/novym-jicinem-projela-mycka-na-kontejn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2026-05-25T10:35:32+02:00</dcterms:created>
  <dcterms:modified xsi:type="dcterms:W3CDTF">2026-05-25T10:35:32+02:00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