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talentované studenty. Získají stipendium 100 tisíc korun</w:t>
      </w:r>
    </w:p>
    <w:p>
      <w:pPr/>
      <w:r>
        <w:rPr/>
        <w:t xml:space="preserve">Ostrava se už mnoho let snaží vytvořit co nejlepší podmínky pro studium i následné profesní uplatnění nadaným vysokoškolákům a zároveň je podporuje i v průběhu studia. Díky programu Talent roku mohou získat až 100 tisíc korun.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„Podporu nadaných studentů považuji za klíčovou, město tak často získává výjimečné odborníky,  kteří přispějí k jeho rozvoji v mnoha směrech. Ostrava své studenty podporuje dlouhodobě. Co se  týče aktuálního programu Talent roku, jedná se o jeho druhý ročník."</w:t>
      </w:r>
    </w:p>
    <w:p>
      <w:pPr/>
      <w:r>
        <w:rPr/>
        <w:t xml:space="preserve">Ocenění zpravidla pracují ve výzkumných týmech, publikují  odborné články a jejich studijní výsledky jsou excelentní. Pro akademický rok 2022/23 je připraven 1 milion korun, stejně jako o rok dříve. Mezi Talenty roku byla například Niké Vopalecká, která studuje v americkém Bostonu obor tvorba písní. </w:t>
      </w:r>
    </w:p>
    <w:p>
      <w:pPr/>
      <w:r>
        <w:rPr>
          <w:b w:val="1"/>
          <w:bCs w:val="1"/>
        </w:rPr>
        <w:t xml:space="preserve">Niké Vopalecká, zpěvačka, skladatelka, studentka: </w:t>
      </w:r>
      <w:r>
        <w:rPr/>
        <w:t xml:space="preserve">"Pro mě je největším vzorem Alicia Keys, což je americká zpěvačka, klavíristka, skladatelka, aranžérka a tím je pro mě vzorem, že dělá moc těch částí hudebního řemesla a dělá je výborně."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Původními stipendii město podporovalo studenty od roku 1996 a do současnosti ostravští studenti  díky těmto programům získali téměř 18,5 milionů korun. Mezi našimi stipendisty najdete zvučná  jména umělců i vědců."</w:t>
      </w:r>
    </w:p>
    <w:p>
      <w:pPr/>
      <w:r>
        <w:rPr/>
        <w:t xml:space="preserve">Přihlášky mohou studenti podávat do 31. října, pravidla najdou na webu města. Mezi povinné přílohy patří například  životopis a motivační dopis, doklad o studiu, doložení studijního průměru i vědecké úspěchy a publikační činnost. S příběhy oceněných studentů je možné se inspirovat ve foyeru Nové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325/ostrava-znovu-podpori-talentovane-studenty-ziskaji-stipendium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2026-06-23T17:15:34+02:00</dcterms:created>
  <dcterms:modified xsi:type="dcterms:W3CDTF">2026-06-23T17:15:34+02:00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