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opět rozdávaly levandule. Na Hlavní třídě proběhl tradiční Levandulový den</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Ony teď nakvetly do největšího stadia a začaly ty květy odumírat a bylo by to v podstatě nevzhledné. My to ostříháme dříve než začnou být ty květy nevzhledné a rozdáme to lidem. Potom dojde k přihnojení a když budeme mít štěstí, tak vykvetou ještě jednou."</w:t>
      </w:r>
    </w:p>
    <w:p>
      <w:pPr/>
      <w:r>
        <w:rPr/>
        <w:t xml:space="preserve">Levandulí je více druhů. Lékařská, francouzská a také klasické v různých barvách. A to bílá, růžová, světle modrá a tmavě modrá.</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p>
      <w:pPr/>
      <w:r>
        <w:rPr>
          <w:b w:val="1"/>
          <w:bCs w:val="1"/>
        </w:rPr>
        <w:t xml:space="preserve">Miroslav Otisk (ANO), místostarosta MOb Ostrava-Poruba: </w:t>
      </w:r>
      <w:r>
        <w:rPr/>
        <w:t xml:space="preserve">“Chtěl bych taky zmínit jeden takový nešvar. My tady máme čím dál více různých záhonků právě bylinek a velice často se stává, že po těchto záhoncích skotačí různí pejsci a mnohdy svými exkrementy znehodnocují tu práci našich zahradnic, takže bych chtěl apelovat na občany ať si hlídají svoje domácí zvířátka ať tyto záhony dělají dlouhodobě radost všem.”</w:t>
      </w:r>
    </w:p>
    <w:p>
      <w:pPr/>
      <w:r>
        <w:rPr/>
        <w:t xml:space="preserve">Pejskaři mají v Porubě k dispozici hned několik psích louček. Jedna z nejoblíbenějších je nedaleko Francouzské ulice.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333/v-porube-se-opet-rozdavaly-levandule-na-hlavni-tride-probehl-tradicni-levandulov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2026-08-01T16:52:36+02:00</dcterms:created>
  <dcterms:modified xsi:type="dcterms:W3CDTF">2026-08-01T16:52:36+02:00</dcterms:modified>
</cp:coreProperties>
</file>

<file path=docProps/custom.xml><?xml version="1.0" encoding="utf-8"?>
<Properties xmlns="http://schemas.openxmlformats.org/officeDocument/2006/custom-properties" xmlns:vt="http://schemas.openxmlformats.org/officeDocument/2006/docPropsVTypes"/>
</file>