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11.7.2022,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Stavbu autobusových zastávek v Novém Jičíně podpořila dotace</w:t>
      </w:r>
    </w:p>
    <w:p>
      <w:pPr/>
      <w:r>
        <w:rPr/>
        <w:t xml:space="preserve">Stavba dvou nových autobusových zastávek na ulici Císařská na Bochetě v Novém Jičíně začala v květnu a potrvá do října. Do té doby musí řidič při jízdě do Loučky a zpět počítat s dopravními omezeními, provoz je zde sveden do jednoho pruhu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“Kromě v vlastních  autobusových zastávek a nástupišť vzniknou navazující chodníky, přechod pro chodce, veřejné osvětlení a budou vysazeny čtyři nové stromy. Celkové náklady této akce činí šest a půl milionu korun přičemž se městu podařilo získat dotaci ve výši 2, 8 milionu korun z  ministerstva pro místní rozvoj prostřednictvím Integrovaného regionálního operačního programu.”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minulosti tady občané města vystupovali přímo na krajnici nebo do příkopy, což už v dnešní době není možné. Město vlastní v současné době přes padesát autobusových zastávek. V současné době se realizuje ještě zastávka U partyzána v místní části Žilina.”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“Kde se taktéž podařilo městu získat dotaci z ministerstva pro místní rozvoj, která činí devadesát procent uznatelných nákladů.”</w:t>
      </w:r>
    </w:p>
    <w:p>
      <w:pPr/>
      <w:r>
        <w:rPr/>
        <w:t xml:space="preserve">Kromě těchto dvou staveb probíhá také projekční příprava dalších tří autobusových zastávek v místních částech Žilina a Straník a na ulici Riegrova.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364/stavbu-autobusovych-zastavek-v-novem-jicine-podporila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2026-05-24T11:31:41+02:00</dcterms:created>
  <dcterms:modified xsi:type="dcterms:W3CDTF">2026-05-24T11:31:41+02:00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