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17.7.2022,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Vlci decimují stáda ovcí na Jablunkovsku, strach z nich mají i lidé</w:t>
      </w:r>
    </w:p>
    <w:p>
      <w:pPr/>
      <w:r>
        <w:rPr/>
        <w:t xml:space="preserve">Opravdové zoufalství. Jinak se pocity chovatelů ovcí z obcí mezi Jablunkovem a Bukovce popsat nedají. Přesto, že se svá stáda snaží chránit, vlci jsou stále otrlejší a pro ovce si do ohrad chodí jako pro snadnou kořist. </w:t>
      </w:r>
    </w:p>
    <w:p>
      <w:pPr/>
      <w:r>
        <w:rPr>
          <w:b w:val="1"/>
          <w:bCs w:val="1"/>
        </w:rPr>
        <w:t xml:space="preserve">Jiří Pivec, chovatel ovcí: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zabránili tři salašničtí psi, kteří ochránili většinu stáda. Vlci se proto spokojili jen s ovcemi, které jim nestačily utéct. </w:t>
      </w:r>
    </w:p>
    <w:p>
      <w:pPr/>
      <w:r>
        <w:rPr>
          <w:b w:val="1"/>
          <w:bCs w:val="1"/>
        </w:rPr>
        <w:t xml:space="preserve">Roman Cieslar, místopředseda Svazu chovatelů ovcí a koz pro ČR: </w:t>
      </w:r>
      <w:r>
        <w:rPr/>
        <w:t xml:space="preserve">“Ovce, které byly nějakým způsobem zraněné nebo zabité, byly pravděpodobně ty, co se nepřipojily do toho stáda a volně pobíhaly v dolní části pastviny. Některé se zachytily do elektrické sítě, kde si zlomily vaz, některé byly v letu pokousané a pět kusů bylo na místě zabito.” </w:t>
      </w:r>
    </w:p>
    <w:p>
      <w:pPr/>
      <w:r>
        <w:rPr/>
        <w:t xml:space="preserve">Chovatelé i obyvatelé obcí mají strach, že vlci by mohli zaútočit i na lidi a žádají odstřel vůdce smečky.  </w:t>
      </w:r>
    </w:p>
    <w:p>
      <w:pPr/>
      <w:r>
        <w:rPr>
          <w:b w:val="1"/>
          <w:bCs w:val="1"/>
        </w:rPr>
        <w:t xml:space="preserve">Jiří Hamrozi (KDU-ČSL), starosta Jablunkova:</w:t>
      </w:r>
      <w:r>
        <w:rPr/>
        <w:t xml:space="preserve"> “Na mou otázku, jestli se mají lidé bát chodit do lesa na borůvky, na houby a další, tak jsem chtěl vyvolat reakci od členů ochrany přírody, jestli jsou vlci nebezpečí nebo ne, tak nikdo není schopen říct, že ten vlk není nám neublíží. Takže věřím, že má nějakou plachost, ale stoprocentně to neřekne nikdo.”</w:t>
      </w:r>
    </w:p>
    <w:p>
      <w:pPr/>
      <w:r>
        <w:rPr>
          <w:b w:val="1"/>
          <w:bCs w:val="1"/>
        </w:rPr>
        <w:t xml:space="preserve">Zdenka Němečková Crkvenjaš</w:t>
      </w:r>
      <w:r>
        <w:rPr>
          <w:b w:val="1"/>
          <w:bCs w:val="1"/>
        </w:rPr>
        <w:t xml:space="preserve"> (ODS), radní MSK pro životní prostředí: </w:t>
      </w:r>
      <w:r>
        <w:rPr/>
        <w:t xml:space="preserve">“Podle hnutí Duha je to vlk karpatský, který patří mezi ty nejvíce chráněné, takže odstřel povolit je velmi problematické. Pokud by se zjistilo, že ten jedinec je opravdu kříženec nebo nějakým způsobem má narušené chování, tak v tom případě můžeme povolit odstřel, ale je to za velmi specifických podmínek.” </w:t>
      </w:r>
    </w:p>
    <w:p>
      <w:pPr/>
      <w:r>
        <w:rPr/>
        <w:t xml:space="preserve">Bačům z Jablunkovska tak nezbývá, než svá stáda chránit ještě pečlivěji a doufat, že útoky vlků ustanou.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443/vlci-decimuji-stada-ovci-na-jablunkovsku-strach-z-nich-maji-i-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2026-08-09T12:04:14+02:00</dcterms:created>
  <dcterms:modified xsi:type="dcterms:W3CDTF">2026-08-09T12:04:14+02:00</dcterms:modified>
</cp:coreProperties>
</file>

<file path=docProps/custom.xml><?xml version="1.0" encoding="utf-8"?>
<Properties xmlns="http://schemas.openxmlformats.org/officeDocument/2006/custom-properties" xmlns:vt="http://schemas.openxmlformats.org/officeDocument/2006/docPropsVTypes"/>
</file>