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Nádraží Ostrava-Vítkovice projde rekonstrukcí. Polovinu budovy chce zabydlet úřad práce</w:t>
      </w:r>
    </w:p>
    <w:p>
      <w:pPr/>
      <w:r>
        <w:rPr/>
        <w:t xml:space="preserve">V roce 1964 byla na Polanecké spojce mezi Polankou nad Odrou a Porubou dokončena nová stanice Ostrava-Vítkovice. Budova v bruselském stylu byla významným dopravním uzlem až do 90. let, kdy v souvislosti s převedením dopravy přes Svinov upadala, až do současného stavu, kdy je téměř na spadnutí.</w:t>
      </w:r>
    </w:p>
    <w:p>
      <w:pPr/>
      <w:r>
        <w:rPr>
          <w:b w:val="1"/>
          <w:bCs w:val="1"/>
        </w:rPr>
        <w:t xml:space="preserve">anketa, cestující: </w:t>
      </w:r>
      <w:r>
        <w:rPr/>
        <w:t xml:space="preserve">"Je to ostuda Ostravy."  </w:t>
      </w:r>
    </w:p>
    <w:p>
      <w:pPr/>
      <w:r>
        <w:rPr/>
        <w:t xml:space="preserve">"Když jsem tady byl před pár lety, bylo v budově občerstvení, nahoře byla restaurace a bylo to pěkné." </w:t>
      </w:r>
    </w:p>
    <w:p>
      <w:pPr/>
      <w:r>
        <w:rPr/>
        <w:t xml:space="preserve">V roce 2020 se budova stala kulturní památkou a nyní Správa železnic oznámila, že v druhé polovině příštího roku začne rekonstrukce.  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"Rekonstrukce bude zahrnovat opravu obvodového pláště, nové uspořádání vnitřní dispozice objektu a venkovní úpravy přednádražního prostoru. Pokladna, čekárna pro cestující a veřejné toalety budou po rekonstrukci budovy umístěné v úrovni prvního nástupiště, jako tomu bývalo v minulosti. Počítá se se zřízením výtahu, nájezdové rampy, ale například i úschovných boxů. Plocha zrekonstruovaného vestibulu bude řešena jako komerční prostor a nabídnuta k pronájmu.</w:t>
      </w:r>
    </w:p>
    <w:p>
      <w:pPr/>
      <w:r>
        <w:rPr/>
        <w:t xml:space="preserve">Projekt se připravuje tak, aby polovinu zrekonstruovaného objektu mohl využívat Úřad práce. </w:t>
      </w:r>
    </w:p>
    <w:p>
      <w:pPr/>
      <w:r>
        <w:rPr>
          <w:b w:val="1"/>
          <w:bCs w:val="1"/>
        </w:rPr>
        <w:t xml:space="preserve">Kateřina Beránková, mluvčí ÚP ČR:</w:t>
      </w:r>
      <w:r>
        <w:rPr/>
        <w:t xml:space="preserve"> "Úřad práce se dlouhodobě snaží v rámci všech regionů řešit umístění svých pracovišť tak, aby byl jejich provoz z hlediska ekonomického co nejefektivnější a zároveň nabídl maximální komfort klientům i samotným zaměstnancům. A tato nabídka takovému záměru odpovídá. ÚP se ji proto rozhodl využít a jedná o ní dále se Správou železnic. Realizací záměru dojde nejen k významným úsporám v oblasti věcných výdajů (přes 3 mil. Kč ročně), ale dopady zamýšlené dislokace se pozitivně promítnou také do zvýšení dostupnosti a kvality služeb poskytovaných Úřadem práce ČR na území města Ostravy. V současné době musí občané, kteří bydlí na území Ostrava-Jih, vyřizovat své záležitosti na dvou, resp. na třech místech, v různých městských částech Ostravy. Po dokončení rekonstrukce bude v nové budově klientům k dispozici stovka zaměstnanců ÚP ČR."</w:t>
      </w:r>
    </w:p>
    <w:p>
      <w:pPr/>
      <w:r>
        <w:rPr/>
        <w:t xml:space="preserve">Předpokládané náklady na rekonstrukci nádraží budou asi 400 milionů korun. Hotovo by mělo být v roce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451/nadrazi-ostravavitkovice-projde-rekonstrukci-polovinu-budovy-chce-zabydlet-urad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2026-06-20T01:16:40+02:00</dcterms:created>
  <dcterms:modified xsi:type="dcterms:W3CDTF">2026-06-20T01:16:40+02:00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