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21.7.2022,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provozovatele sdílených kol na další 2 roky. Město službu opět podpoří</w:t>
      </w:r>
    </w:p>
    <w:p>
      <w:pPr/>
      <w:r>
        <w:rPr/>
        <w:t xml:space="preserve">Sdílená kola se v Ostravě nebývale chytla a dnes, čtvrtý rok fungování této služby, už ji mohou využívat obyvatelé všech 23 městských obvodů. V ulicích je k dispozici tisíc kol v 356 stanicích. Jen za loňský rok lidé  najezdili přes 700 tisíc kilometrů. Bikesharing provozuje společnost Nextbike a díky podpoře města je prvních 15 minut zdarma.</w:t>
      </w:r>
    </w:p>
    <w:p>
      <w:pPr/>
      <w:r>
        <w:rPr>
          <w:b w:val="1"/>
          <w:bCs w:val="1"/>
        </w:rPr>
        <w:t xml:space="preserve">Lukáš Luňák, obchodní ředitel Nextbike:</w:t>
      </w:r>
      <w:r>
        <w:rPr/>
        <w:t xml:space="preserve"> "To město jezdí velmi dobře a jsme spokojeni. Jsou zde nějaká rizika spojená s vandalismem, který se vloni výrazně zvýšil, ale na tom společně s městem a policií pracujeme." </w:t>
      </w:r>
    </w:p>
    <w:p>
      <w:pPr/>
      <w:r>
        <w:rPr/>
        <w:t xml:space="preserve">Provozovateli končí dvouletá smlouva a tak Ostrava vyhlásila nové výběrové řízení. Počet stanic je stanoven na 330 počet kol se má zvýšit o 100. Novinkou bude navýšení minut zdarma pro držitele ODISky. </w:t>
      </w:r>
    </w:p>
    <w:p>
      <w:pPr/>
      <w:r>
        <w:rPr>
          <w:b w:val="1"/>
          <w:bCs w:val="1"/>
        </w:rPr>
        <w:t xml:space="preserve">Kateřina Šebestová, náměstkyně primátora Ostravy: </w:t>
      </w:r>
      <w:r>
        <w:rPr/>
        <w:t xml:space="preserve">"Vzhledem k tomu, že  v závěru letošního roku skončí smlouva se stávajícím provozovatelem Nextbike, je zapotřebí  nalézt provozovatele této oblíbené služby i pro další léta. Z analýzy výpůjček vyplývá potřeba  pokračování finanční podpory ze strany města, chceme-li udržet nebo dále rozšířit rozsah využití  této služby ekologické dopravy."</w:t>
      </w:r>
    </w:p>
    <w:p>
      <w:pPr/>
      <w:r>
        <w:rPr/>
        <w:t xml:space="preserve">Detailní podmínky koncese naleznou zájemci na profilu zadavatele Bikesharing v Ostravě. Lhůta pro podání nabídek je stanovena do 29. července 2022. Kromě Nextbiku se dá očekávat také zájem společnosti Rekola.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501/ostrava-hleda-provozovatele-sdilenych-kol-na-dalsi-2-roky-mesto-sluzbu-opet-podpo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2026-05-30T15:33:21+02:00</dcterms:created>
  <dcterms:modified xsi:type="dcterms:W3CDTF">2026-05-30T15:33:21+02:00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