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25.7.2022,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oprav fotbalového areálu v Lískovci investuje Frýdek-Místek 3 miliony korun</w:t>
      </w:r>
    </w:p>
    <w:p>
      <w:pPr/>
      <w:r>
        <w:rPr/>
        <w:t xml:space="preserve">Fotbalový areál stojí v Lískovci už od počátku 60. let  minulého století. Téměř vše tam bylo ještě původní. Nyní se Frýdek-Místek rozhodl,  že zázemí klubu postupně opraví.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"Je to na základě požadavků osadního výboru v Lískovci.  Tam jde o to, že došlo k opravě střechy, dále se instalovaly i nové dveře  při vstupu z tribuny. Teď probíhají práce na dřevěných prvcích na tribuně  a dojde k osazení laviček kolem hřiště. Taktéž novými dřevěnými prvky. A pak  budou následovat ještě dvě větší akce, a to výměna oken, oprava sprch a oprava  omítek s určitou fází hydroizolace té budovy. S tím, že řešeno bude i  zavlažování té travní plochy."</w:t>
      </w:r>
    </w:p>
    <w:p>
      <w:pPr/>
      <w:r>
        <w:rPr>
          <w:b w:val="1"/>
          <w:bCs w:val="1"/>
        </w:rPr>
        <w:t xml:space="preserve">Radomír Myška, předseda klubu FK Real  Lískovec:</w:t>
      </w:r>
      <w:r>
        <w:rPr/>
        <w:t xml:space="preserve"> "Určitě, bylo to potřeba, protože stadion byl v nevyhovujících  podmínkách. Jsme rádi za každou pomoc, která je. To jsou takové první kroky,  které budou určitě přínosem pro mládež. Jak v Lískovci, tak pro mládež  hlavně frýdeckou, která to hřiště využívá."</w:t>
      </w:r>
    </w:p>
    <w:p>
      <w:pPr/>
      <w:r>
        <w:rPr/>
        <w:t xml:space="preserve">Město tím chce zcela jistě vyvrátit nedávné spekulace o možném  prodeji areálu. 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"To samozřejmě nepřichází v úvahu. Je to místními  využíváno a jak vidíte, nebo jak je možné se přesvědčit na místě samém, tak probíhají  opravy toho areálu. Bylo na to vyčleněno potřebné množství finančních prostředků  a já nakonec, protože je pravdou, že osadní výbor na to čekal delší dobu, než  patrně předpokládal. Tak já jsem se rozhodl, že ty finanční zdroje po dohodě s kolegy  v rámci koalice použijeme z vlastních zdrojů správy obecního majetku  a nebudeme tak využívat ty zdroje osadního výboru, které na to měl alokovány.  Čili, ten osadní výbor pak má i trošku volnější ruce v dalších potřebách,  které se v tom Lískovci realizují nebo budou realizovat."</w:t>
      </w:r>
    </w:p>
    <w:p>
      <w:pPr/>
      <w:r>
        <w:rPr/>
        <w:t xml:space="preserve">Kromě jednoho mužstva mužů, kteří hrají I.B třídu, využívá  hřiště hlavně mládež. </w:t>
      </w:r>
    </w:p>
    <w:p>
      <w:pPr/>
      <w:r>
        <w:rPr>
          <w:b w:val="1"/>
          <w:bCs w:val="1"/>
        </w:rPr>
        <w:t xml:space="preserve">Radomír Myška, předseda klubu FK Real  Lískovec:</w:t>
      </w:r>
      <w:r>
        <w:rPr/>
        <w:t xml:space="preserve"> "Máme dvě mládežnická mužstva, starší přípravku a starší  žáky. Zhruba kolem čtyřiceti dětí. Ale hřiště hlavně využívá z devadesáti procent  mládež z Frýdku-Místku, která tam trénuje téměř denně. Od pondělí do pátku  a o víkendech tam odehrávají mistrovská utkání žáci z Frýdku-Místku."</w:t>
      </w:r>
    </w:p>
    <w:p>
      <w:pPr/>
      <w:r>
        <w:rPr/>
        <w:t xml:space="preserve">Na opravu areálu byly prozatím vyčleněny zhruba 3 miliony  korun. Přesné náklady budou ale známy až po vysoutěžení dodavatele oken, sprch  a zavlažování.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2545/do-oprav-fotbaloveho-arealu-v-liskovci-investuje-frydekmistek-3-miliony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2026-04-20T17:05:52+02:00</dcterms:created>
  <dcterms:modified xsi:type="dcterms:W3CDTF">2026-04-20T17:05:52+02:00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