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5.8.2022, 07:36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oslaví významné mořeplavce a stoleté skauty</w:t>
      </w:r>
    </w:p>
    <w:p>
      <w:pPr/>
      <w:r>
        <w:rPr/>
        <w:t xml:space="preserve">Termín letošní slavnosti města Nového Jičína je stanoven na 9. a 10. září. Tradicí se stalo, že tato kulturně-společenská událost vždy odráží nějaký historický motiv.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“Tématem je Novojičínští na vodě a na moři a druhým podtématem, které je pro město také významné,  je 100 let skautingu v Novém Jičíně.” </w:t>
      </w:r>
    </w:p>
    <w:p>
      <w:pPr/>
      <w:r>
        <w:rPr/>
        <w:t xml:space="preserve">Propojení Novojičíňáků s mořem tu bylo odpradávna. To podstatné ve spojitosti se zdejším rodákem se událo před 150 lety.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“Novému Jičínu je velmi známá osobnost Eduarda Orla, polárníka, mořeplavce, který se výrazně zasloužil o dějiny objevování nových území, byl spoluobjevitelem Země Františka Josefa, nejsevernějšího souostroví na světě.”</w:t>
      </w:r>
    </w:p>
    <w:p>
      <w:pPr/>
      <w:r>
        <w:rPr/>
        <w:t xml:space="preserve">Významných mořeplavců měl Nový Jičín více, během slavnosti je připomene výstava. Hlavní motiv slavnosti se promítne i do soutěže O nejoriginálnější klobouk, ta je na téma vody. V programu nebude chybět tradiční průvod.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“Zároveň bude i půjčovna kostýmů pro občany, kteří budou chtít jít v sobotu v 15 hodin do průvodu. Ta bude zřízen v kině Květen od 6. do 8. září.”  </w:t>
      </w:r>
    </w:p>
    <w:p>
      <w:pPr/>
      <w:r>
        <w:rPr/>
        <w:t xml:space="preserve">Slavnost nabídne po oba večery také koncerty, do dění se zapojí i zdejší školy a spolky.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618/novy-jicin-oslavi-vyznamne-moreplavce-a-stolete-ska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2026-05-08T13:23:40+02:00</dcterms:created>
  <dcterms:modified xsi:type="dcterms:W3CDTF">2026-05-08T13:23:40+02:00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