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3.8.2022,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revitalizuje veřejná prostranství a opravuje školy, domy i další budovy</w:t>
      </w:r>
    </w:p>
    <w:p>
      <w:pPr/>
      <w:r>
        <w:rPr/>
        <w:t xml:space="preserve">Řadu míst ve Slezské Ostravě zaplnily během prázdnin stavební  stroje a dělníci. Opravují se školy, a hlavně veřejná prostranství.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"Kromě řady investičních akcí a oprav na školských  zařízeních, která jsou samozřejmě v letních měsících prázdná, a proto se v nich  nejlépe v těchto měsících pracuje, běží také řada prací na veřejných  prostranstvích, komunikacích a chodnících. Kdy právě v létě je ideální  počasí na jejich opravy. Jedná se o velké investiční akce na sídlišti Muglinov,  kde se dokončuje poslední etapa regenerace kolem ulice Vdovská. Také o zdejší  regeneraci sídliště Mírová osada, kde jsme letos zahájili první etapu regenerace,  ale také řadu oprav chodníků a komunikací, například na ulici Na Baranovci nebo  Vrbická."</w:t>
      </w:r>
    </w:p>
    <w:p>
      <w:pPr/>
      <w:r>
        <w:rPr/>
        <w:t xml:space="preserve">V Heřmanicích vzniká před kostelem svatého Marka nové  náměstíčko, kde bude parkoviště i plnohodnotné místo k setkávání,  odpočinku a různým akcím. Vysadí se alej stromů, instalují se nové lavičky,  koše, i osvětlení.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"Největší investiční akcí je aktuálně rekonstrukce Kulturního  domu Heřmanice, který prochází komplexní rekonstrukcí. Získá novou střechu,  zateplení, hydroizolaci a kompletně bude opravený také interiér, kde najde nové  prostory i heřmanická knihovna. Většina akcí má být hotová s koncem léta, v srpnu,  případně začátkem září. Celkově městský obvod v letošním roce prostaví  přes 200 milionů korun."</w:t>
      </w:r>
    </w:p>
    <w:p>
      <w:pPr/>
      <w:r>
        <w:rPr/>
        <w:t xml:space="preserve">V rámci postupné regenerace zrekonstruoval obvod za necelé  dva roky v Mírové osadě 38 bytových domů. Dostaly zateplení, opravily  se střechy a další. Aktuálně probíhají ještě dokončovací práce na ulici 8.  března.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2696/slezska-ostrava-revitalizuje-verejna-prostranstvi-a-opravuje-skoly-domy-i-dalsi-bud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2026-05-15T18:59:47+02:00</dcterms:created>
  <dcterms:modified xsi:type="dcterms:W3CDTF">2026-05-15T18:59:47+02:00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