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3.8.2022, 11:11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Zloděje prozradila chytrá sekačka na trávu. Policisté ji našli v ostravské garáži plné kradených věcí</w:t>
      </w:r>
    </w:p>
    <w:p>
      <w:pPr/>
      <w:r>
        <w:rPr/>
        <w:t xml:space="preserve">Robotická sekačka si sama udělala tu nejlepší reklamu, když pomohla s dopadením svého zloděje. Má totiž GPS modul, takže majitel může její polohu sledovat prostřednictvím mobilu. Samozřejmě je tento systém určen hlavně pro sekání trávy, ale v tomto případě ho majitel využil k pátrání po zloději. </w:t>
      </w:r>
    </w:p>
    <w:p>
      <w:pPr/>
      <w:r>
        <w:rPr>
          <w:b w:val="1"/>
          <w:bCs w:val="1"/>
        </w:rPr>
        <w:t xml:space="preserve">majitel sekačky: </w:t>
      </w:r>
      <w:r>
        <w:rPr/>
        <w:t xml:space="preserve">"Po třech dnech se GPS signál ze sekačky obnovil a ukázal přímo na garáž, kde měli tu sekačku schovanou. Tam jsem proto zavolal policii. Chtěl jsem zpátky naši rodinou sekačku, aby nám mohla zase sekat zahradu, protože jinak bych to musel dělat já."</w:t>
      </w:r>
    </w:p>
    <w:p>
      <w:pPr/>
      <w:r>
        <w:rPr/>
        <w:t xml:space="preserve">Když se sekačka přihlásila s prostoru řadových garáží v Ostravě -Hrabové, vyrazili do akce policisté. U garáží navíc parkovalo vozidlo, které bylo viděno nedaleko místa činu a opodál dokonce seděla žena, která měla už pár krádeží za sebou. Po otevření garáží se policisté nestačili divit. </w:t>
      </w:r>
    </w:p>
    <w:p>
      <w:pPr/>
      <w:r>
        <w:rPr>
          <w:b w:val="1"/>
          <w:bCs w:val="1"/>
        </w:rPr>
        <w:t xml:space="preserve">Martin Vavrečka, vyšetřovatel PČR Ostrava-Hrabůvka: </w:t>
      </w:r>
      <w:r>
        <w:rPr/>
        <w:t xml:space="preserve">"Tady máme místnost, kde máme uložené veškeré věci pocházející z trestné činnosti. Jedná se o kola, elektrokola, elektrokoloběžky, různé drobné nářadí v kufrech i samostatně, pneumatiky."</w:t>
      </w:r>
    </w:p>
    <w:p>
      <w:pPr/>
      <w:r>
        <w:rPr>
          <w:b w:val="1"/>
          <w:bCs w:val="1"/>
        </w:rPr>
        <w:t xml:space="preserve">Eva Michalíková, mluvčí PČR Ostrava: </w:t>
      </w:r>
      <w:r>
        <w:rPr/>
        <w:t xml:space="preserve">"Komisař 3. oddělení obecné kriminality Ostrava obvinil 30letou ženu a 52letého muže ze spáchání  přečinů krádeže a porušování domovní svobody. Celkem jim bylo prokázáno pět skutků, ke kterým  se doznali. Není však vyloučeno, že trestní stíhání bude rozšířeno o další činy, v současné době  kriminalisté na případu stále pracují. Při výslechu uvedli, že některé odcizené věci měli prodávat a  za získané peníze hospodařit. Prozatím je škoda způsobena za více jak 170.000,- Kč. Oba  obvinění jsou stíháni vazebně."</w:t>
      </w:r>
    </w:p>
    <w:p>
      <w:pPr/>
      <w:r>
        <w:rPr/>
        <w:t xml:space="preserve">Policisté zatím vůbec netuší, komu kradené věci patří. Zlodějský pár je mohl nakrást v průběhu dlouhé doby. Oba se přiznali. Muž už má v trestním rejstříku 22 záznamů, žena se teprve zaučovala.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32699/zlodeje-prozradila-chytra-sekacka-na-travu-policiste-ji-nasli-v-ostravske-garazi-plne-kradenych-ve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2026-06-18T10:17:15+02:00</dcterms:created>
  <dcterms:modified xsi:type="dcterms:W3CDTF">2026-06-18T10:17:15+02:00</dcterms:modified>
</cp:coreProperties>
</file>

<file path=docProps/custom.xml><?xml version="1.0" encoding="utf-8"?>
<Properties xmlns="http://schemas.openxmlformats.org/officeDocument/2006/custom-properties" xmlns:vt="http://schemas.openxmlformats.org/officeDocument/2006/docPropsVTypes"/>
</file>