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4.8.2022,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 vybráno. Cyklosvětluška tentokrát pomůže desetiletému Jonáškovi</w:t>
      </w:r>
    </w:p>
    <w:p>
      <w:pPr/>
      <w:r>
        <w:rPr/>
        <w:t xml:space="preserve">Blíží se 7. ročník charitativní akce Cyklosvětluška, který nabídne spoustu novinek. Na desetiletého Jonáška, na jehož zdraví se negativně podepsal tumor na mozku, budou moci přispět nejen cyklosvětlušky, ale poprvé také chodosvětlušky.</w:t>
      </w:r>
    </w:p>
    <w:p>
      <w:pPr/>
      <w:r>
        <w:rPr>
          <w:b w:val="1"/>
          <w:bCs w:val="1"/>
        </w:rPr>
        <w:t xml:space="preserve">Zdeněk Kačor, produkce a dramaturgie, DK Akord: </w:t>
      </w:r>
      <w:r>
        <w:rPr/>
        <w:t xml:space="preserve">“To znamená i lidé bez kol můžou přijít a zúčastnit se této akce. Stačí jenom, když přijdou s osvětleným lampionem, zaregistrují se a potom půjdou po trase pro chodosvětlušky. Chystáme také překvapení pro děti. Chtěli bychom, aby jel s námi poprvé maskot cyklosvětlušky.”</w:t>
      </w:r>
    </w:p>
    <w:p>
      <w:pPr/>
      <w:r>
        <w:rPr/>
        <w:t xml:space="preserve">Novinkou je i velký okruh, který se pojede od kulturního domu Akord ke kulturnímu domu Poklad v Ostravě-Porubě a zpátky. Určen je pro náročnější cyklisty.</w:t>
      </w:r>
    </w:p>
    <w:p>
      <w:pPr/>
      <w:r>
        <w:rPr>
          <w:b w:val="1"/>
          <w:bCs w:val="1"/>
        </w:rPr>
        <w:t xml:space="preserve">Zdeněk Kačor, produkce a dramaturgie, DK Akord: </w:t>
      </w:r>
      <w:r>
        <w:rPr/>
        <w:t xml:space="preserve">"Čím více nás bude, tím lépe. Už teď běží online sbírka na Jonáška, můžou si kupovat registraci, můžou si kupovat balíček s tričkem.”</w:t>
      </w:r>
    </w:p>
    <w:p>
      <w:pPr/>
      <w:r>
        <w:rPr>
          <w:b w:val="1"/>
          <w:bCs w:val="1"/>
        </w:rPr>
        <w:t xml:space="preserve">Aleš Němec, spoluzakladatel para hokejového klubu Flamingos: </w:t>
      </w:r>
      <w:r>
        <w:rPr/>
        <w:t xml:space="preserve">Já jsem vybral Jonáška, protože vidím, že bojuje a je to bojovník z našeho para hokejového týmu a já jsem k tomu človíčku malému fakt hodně přilnul, protože jsem viděl, že do toho dává fakt srdce, sílu a chtěl jsem mu tady tím pomoct.”</w:t>
      </w:r>
    </w:p>
    <w:p>
      <w:pPr/>
      <w:r>
        <w:rPr>
          <w:b w:val="1"/>
          <w:bCs w:val="1"/>
        </w:rPr>
        <w:t xml:space="preserve">Markéta Jakubková, maminka Jonáška: </w:t>
      </w:r>
      <w:r>
        <w:rPr/>
        <w:t xml:space="preserve">“Jonášek je odkázaný na spoustu léků. Ale hlavně je celkově takový hypotonický. Nožičky mu ještě nefungují jak by měly, ale na všem pracujeme, se vším bojujeme.”</w:t>
      </w:r>
    </w:p>
    <w:p>
      <w:pPr/>
      <w:r>
        <w:rPr/>
        <w:t xml:space="preserve">Cyklosvětluška aneb Světýlka naděje proběhne 10. září a veškeré podrobnosti najdete na webu www.cyklosvetluska.cz.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709/je-vybrano-cyklosvetluska-tentokrat-pomuze-desetiletemu-jonask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2026-06-28T03:06:30+02:00</dcterms:created>
  <dcterms:modified xsi:type="dcterms:W3CDTF">2026-06-28T03:06:30+02:00</dcterms:modified>
</cp:coreProperties>
</file>

<file path=docProps/custom.xml><?xml version="1.0" encoding="utf-8"?>
<Properties xmlns="http://schemas.openxmlformats.org/officeDocument/2006/custom-properties" xmlns:vt="http://schemas.openxmlformats.org/officeDocument/2006/docPropsVTypes"/>
</file>