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10.8.2022,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Archeolodzy dokopali się do średniowiecznego Cieszyna</w:t>
      </w:r>
    </w:p>
    <w:p>
      <w:pPr/>
      <w:r>
        <w:rPr>
          <w:b w:val="1"/>
          <w:bCs w:val="1"/>
        </w:rPr>
        <w:t xml:space="preserve">Bożena Chojnacka, archeolog, firma PPS Invictus: </w:t>
      </w:r>
      <w:r>
        <w:rPr/>
        <w:t xml:space="preserve"> „To, co państwo widzicie za nami, odkopaliśmy jakby w pierwszym etapie naszych badań archeologicznych. Mamy trzy nitki wodociągów. Dwie z nich są drewniane, datowane na wiek XVIII. Pierwsza nitka była oczywiście najstarsza, ona sobie jakiś czas funkcjonowała, zatkała się, zniszczyła, były reparacje, naprawy. Zrobili obok drugą. Jak ta druga przestała funkcjonować, założono trzecią, ostatnią, już żeliwną.”</w:t>
      </w:r>
    </w:p>
    <w:p>
      <w:pPr/>
      <w:r>
        <w:rPr/>
        <w:t xml:space="preserve">Archeolodzy dokopali się już do ostatniej, średniowiecznej zabudowy cieszyńskiego rynku. Przed wiekami prowadziła tędy ruchliwa droga na Wyższą Bramę. </w:t>
      </w:r>
    </w:p>
    <w:p>
      <w:pPr/>
      <w:r>
        <w:rPr>
          <w:b w:val="1"/>
          <w:bCs w:val="1"/>
        </w:rPr>
        <w:t xml:space="preserve">Bożena Chojnowska, archeolog, firma PPS Invictus: </w:t>
      </w:r>
      <w:r>
        <w:rPr/>
        <w:t xml:space="preserve">„Mamy odkopaną całą drogę średniowieczną, wybukowaną. Wstępnie datujemy ją na wiek piętnasty. I na tej naszej brukowanej średniowiecznej drodze mamy pięknie zachowane, czytelne po wozach takie zagłębienia. Tutaj mamy rynek wstępnie datowany na okres późnego średniowiecza, na rynku tym długo funkcjonowały kramy, odbywał się handel, więc w warstwie kulturowej, która ma miąższość u nas od 15 do 35 cm, wyciągamy bardzo ciekawe zabytki, które są związane z życiem codziennym, które są związane z handlem, który się tutaj odbywał. Mamy mnóstwo ciekawych artefaktów metalowych, takich jak podkowy, one były wyciągane tuż z poziomu bruku, mamy z ciekawostek nożyczki średniowieczne, mamy zabawki, np. takiego pięknego konika.”</w:t>
      </w:r>
    </w:p>
    <w:p>
      <w:pPr/>
      <w:r>
        <w:rPr/>
        <w:t xml:space="preserve">Na najciekawsze znalezisko natrafiono przy fontannie Floriana. Mogą to być relikty średniowiecznego ratusza z pomieszczeniami dla rzemieślników.</w:t>
      </w:r>
    </w:p>
    <w:p>
      <w:pPr/>
      <w:r>
        <w:rPr>
          <w:b w:val="1"/>
          <w:bCs w:val="1"/>
        </w:rPr>
        <w:t xml:space="preserve">Bożena Chojnacka, archeolog, firma PPS Invictus:</w:t>
      </w:r>
      <w:r>
        <w:rPr/>
        <w:t xml:space="preserve"> „Mamy fragmentarycznie zachowany kamienny fundament, zaraz dalej mamy konstrukcję zrębową piwnicy, która stanowiła część jakiegoś większego budynku. I za tą konstrukcją drewnianą, za piwniczką mamy koleje murki. Z pewnością najstarszy jest ten umiejscowiony tuż przy bruku, jakby relacja z brukiem tych pozostałości fundamentowych pozwala stwierdzieć na dzień dzisiejszy, że mamy do czynienia z najstarszym obiektem, który funkcjonował tutaj na rynku.”</w:t>
      </w:r>
    </w:p>
    <w:p>
      <w:pPr/>
      <w:r>
        <w:rPr/>
        <w:t xml:space="preserve">Może to średniowieczny ratusz. Według dokumentu księcia Kazimierza II z końca XV wieku należało go zburzyć. Prace archeologiczne, które będą tu prowadzone do września, z pewnością przyniosą jeszcze wiele ciekawych informacji o średniowiecznym Cieszynie.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2735/archeolodzy-dokopali-sie-do-sredniowiecznego-cieszy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2026-08-25T03:34:23+02:00</dcterms:created>
  <dcterms:modified xsi:type="dcterms:W3CDTF">2026-08-25T03:34:23+02:00</dcterms:modified>
</cp:coreProperties>
</file>

<file path=docProps/custom.xml><?xml version="1.0" encoding="utf-8"?>
<Properties xmlns="http://schemas.openxmlformats.org/officeDocument/2006/custom-properties" xmlns:vt="http://schemas.openxmlformats.org/officeDocument/2006/docPropsVTypes"/>
</file>