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Kulturním domě Na Rybníčku musí být po 22. hodině klid</w:t>
      </w:r>
    </w:p>
    <w:p>
      <w:pPr/>
      <w:r>
        <w:rPr/>
        <w:t xml:space="preserve">Budova  kulturního domu stojí na konci ulice Na Rybníčku a navazuje na  řadu bytových domů. S jedním z nich přímo  sousedí stěnou u jeviště. Takže vše, co se na něm odehrává,  se přenáší také do prostor přilehlého bytu. První  měření hluku na základě podnětu zdejších obyvatel  bylo  provedeno v roce 2004. To poslední, páté v pořadí, v roce 2018.</w:t>
      </w:r>
    </w:p>
    <w:p>
      <w:pPr/>
      <w:r>
        <w:rPr>
          <w:b w:val="1"/>
          <w:bCs w:val="1"/>
        </w:rPr>
        <w:t xml:space="preserve">Aleš  Kotrla, mluvčí, KHS Ostrava: </w:t>
      </w:r>
      <w:r>
        <w:rPr/>
        <w:t xml:space="preserve">„V  rámci těchto měření bylo zjištěno překročení stanoveného  hygienického limitu hluku. A    v  souvislosti s tím KHS Ostrava uložila uložila  pokutu  vždy pořadateli veřejné produkce.“</w:t>
      </w:r>
    </w:p>
    <w:p>
      <w:pPr/>
      <w:r>
        <w:rPr/>
        <w:t xml:space="preserve">  Hygienici  vydali rozhodnutí, kterým pozastavili veřejnou hudební produkci v  nočních hodinách. Takže pořádat zde ples, diskotéku nebo  koncert je teď  problém.</w:t>
      </w:r>
    </w:p>
    <w:p>
      <w:pPr/>
      <w:r>
        <w:rPr>
          <w:b w:val="1"/>
          <w:bCs w:val="1"/>
        </w:rPr>
        <w:t xml:space="preserve">Martin  Seidl, provozní ředitel, Kulturní dům Na Rybníčku, Opava: </w:t>
      </w:r>
      <w:r>
        <w:rPr/>
        <w:t xml:space="preserve">„My  se snažíme se zákazníkem, který pořádá akci, aby akceptoval  snížení zvukové hladiny po desáté hodině.“</w:t>
      </w:r>
    </w:p>
    <w:p>
      <w:pPr/>
      <w:r>
        <w:rPr/>
        <w:t xml:space="preserve">Opatření  snižuje  zájem o pronájem sálu. I když se  provozovatel snaží  kontrolovat hladinu hluku profesionálními měřáky či limitéry,  aby požadavkům hygieny vyhověl.</w:t>
      </w:r>
    </w:p>
    <w:p>
      <w:pPr/>
      <w:r>
        <w:rPr/>
        <w:t xml:space="preserve">Kulturní  dům Na Rybníčku s kapacitou 450 míst je největším zařízení  svého druhu ve městě. Kromě velkého multifunkčního sálu v  přízemí jsou součástí také salonky v prvním poschodí a  restaurace  s venkovním posezením.   </w:t>
      </w:r>
    </w:p>
    <w:p>
      <w:pPr/>
      <w:r>
        <w:rPr>
          <w:b w:val="1"/>
          <w:bCs w:val="1"/>
        </w:rPr>
        <w:t xml:space="preserve">Tomáš  Navrátil (ANO), primátor Opavy: </w:t>
      </w:r>
      <w:r>
        <w:rPr/>
        <w:t xml:space="preserve">„Je  to jediný sál s takovouto kapacitou, který patří městu. Je tady  kapacita 450 lidí. My jsme de facto ztratili možnost pořádat zde  pořádat  akce.“    </w:t>
      </w:r>
    </w:p>
    <w:p>
      <w:pPr/>
      <w:r>
        <w:rPr/>
        <w:t xml:space="preserve">Problémy  s hlukem, který se přenáší do bytového domu, trvají mnoho let.  Potíže neodstranila ani kompletní rekonstrukce provedená před  deseti lety. Na vině je zřejmě nedostatečné konstrukční  oddělení obou staveb.    </w:t>
      </w:r>
    </w:p>
    <w:p>
      <w:pPr/>
      <w:r>
        <w:rPr>
          <w:b w:val="1"/>
          <w:bCs w:val="1"/>
        </w:rPr>
        <w:t xml:space="preserve">Tomáš  Navrátil (ANO), primátor Opavy: </w:t>
      </w:r>
      <w:r>
        <w:rPr/>
        <w:t xml:space="preserve">„Já  jsem   s majiteli sousedního  domu jednal, vyvolal jsem několik jednání ohledně technických  úprav tak, aby jim to nevadilo. Ale nakonec jsme se nedohodli na  kompenzaci, aby  to mohlo fungovat.“</w:t>
      </w:r>
    </w:p>
    <w:p>
      <w:pPr/>
      <w:r>
        <w:rPr/>
        <w:t xml:space="preserve">Obyvatelé   domu, se nechtěli ke kauze vyjadřovat.   </w:t>
      </w:r>
    </w:p>
    <w:p>
      <w:pPr/>
      <w:r>
        <w:rPr/>
        <w:t xml:space="preserve">Zatím  není jasné, co se bude dít dál.  Město si nechalo  zpracovat opatření, které  by mohlo zabránit šíření hluku.  Ovšem autor projektu za několik milionů korun negarantuje sto  procentní úspěch.  Město také zvažuje odvolání ke správnímu  soudu.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764/v-kulturnim-dome-na-rybnicku-musi-byt-po-22-hodine-k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2026-09-01T04:13:21+02:00</dcterms:created>
  <dcterms:modified xsi:type="dcterms:W3CDTF">2026-09-01T04:13:21+02:00</dcterms:modified>
</cp:coreProperties>
</file>

<file path=docProps/custom.xml><?xml version="1.0" encoding="utf-8"?>
<Properties xmlns="http://schemas.openxmlformats.org/officeDocument/2006/custom-properties" xmlns:vt="http://schemas.openxmlformats.org/officeDocument/2006/docPropsVTypes"/>
</file>