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Čistička havířovské nemocnice projde modernizací, kraj do rekonstrukce investuje přes 30 milionů</w:t>
      </w:r>
    </w:p>
    <w:p>
      <w:pPr/>
      <w:r>
        <w:rPr/>
        <w:t xml:space="preserve">Čistička odpadních vod havířovské nemocnice byla postavena v roce 1969. A podle toho také vypadá její současný stav, který je na hraně životnosti.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"Už mí předchůdci ve funkci ředitele Nemocnice Havířov poukazovali na to, že je velmi důležité tu rekonstrukci udělat. Jelikož se jedná o stavbu v jednotkách několika desítek milionů korun, tak nemocnice ze svého rozpočtu na to neměla samozřejmě nikdy peníze. Jsme velmi rádi, že kraj to jako prioritní investici považoval.”</w:t>
      </w:r>
    </w:p>
    <w:p>
      <w:pPr/>
      <w:r>
        <w:rPr/>
        <w:t xml:space="preserve">Nemocnice v poslední době obdržela také stížnosti od lidí, kteří upozorňují na zápach.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"V určitých momentech, kdy je vyšší teplota, nebo změna tlaku, tak ty zápachy obtěžují okolí. Z toho důvodu jsme se rozhodli, že zahájíme výběr zhotovitele na rekonstrukci celé čističky odpadních vod a celkové náklady čítají 31 milionů korun.”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řešení spočívá v tom, že budou zbourány tyto odkalovací nádrže, plus objekt, který stojí tady za mnou. Technologie bude z velké části v podzemí, nebo ukrytá v objektu, který tady zůstane.”</w:t>
      </w:r>
    </w:p>
    <w:p>
      <w:pPr/>
      <w:r>
        <w:rPr/>
        <w:t xml:space="preserve">Rekonstrukce čističky odpadních vod by měla začít nejpozději v říjnu a potrvá devět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83/cisticka-havirovske-nemocnice-projde-modernizaci-kraj-do-rekonstrukce-investuje-pres-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2026-04-14T23:45:11+02:00</dcterms:created>
  <dcterms:modified xsi:type="dcterms:W3CDTF">2026-04-14T23:45:11+02:00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