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dobrovolných zachránců je úspěšný. Pomohli zachránit mnoho životů</w:t>
      </w:r>
    </w:p>
    <w:p>
      <w:pPr/>
      <w:r>
        <w:rPr/>
        <w:t xml:space="preserve">Projekt First responderů neboli školených zachránců byl zahájen už v roce 2018. Pak jej ale zastavila pandemie a tak se naplno znovu rozjíždí v letošním roce. Čísla ukazují, že je velmi úspěšný. Je založen na aktivaci vyškolených zachránců  pomocí mobilní aplikace a jejich současné vyslání s posádkami profesionálních záchranářů.</w:t>
      </w:r>
    </w:p>
    <w:p>
      <w:pPr/>
      <w:r>
        <w:rPr>
          <w:b w:val="1"/>
          <w:bCs w:val="1"/>
        </w:rPr>
        <w:t xml:space="preserve">Petr Jaššo, vedoucí Vzdělávacího a výcvikového střediska ZZS MS kraje:</w:t>
      </w:r>
      <w:r>
        <w:rPr/>
        <w:t xml:space="preserve"> "Systém first responderů nepoužíváme u každého bezvědomí, resuscitace či těžkého traumatu, ale je to v těch případech, kdy volající na tísňovou linku nespolupracuje a nebo není schopen plnit pokyny operátora." </w:t>
      </w:r>
    </w:p>
    <w:p>
      <w:pPr/>
      <w:r>
        <w:rPr/>
        <w:t xml:space="preserve">Tomáš Grzywač prošel školením mezi prvními. Projekt se mu od začátku líbil, protože pracuje u záchranné služby. Letos už ve svém volnu vyrazil na pomoc dvakrát a poprvé byl na místě už za 30 sekund. </w:t>
      </w:r>
    </w:p>
    <w:p>
      <w:pPr/>
      <w:r>
        <w:rPr>
          <w:b w:val="1"/>
          <w:bCs w:val="1"/>
        </w:rPr>
        <w:t xml:space="preserve">Tomáš Grzywač, first responder: "</w:t>
      </w:r>
      <w:r>
        <w:rPr/>
        <w:t xml:space="preserve">Došel jsem na místo, zjistil jsem, že na ulici leží muž. Provedl jsem ověření, jestli se jedná o zástavu oběhu a zahájil jsem stlačování hrudníku, nepřímou srdeční masáž." </w:t>
      </w:r>
    </w:p>
    <w:p>
      <w:pPr/>
      <w:r>
        <w:rPr/>
        <w:t xml:space="preserve">Záchranná služba do poloviny roku požádala o pomoc first respondery v 1072 případech a 73 pacientům skutečně první pomoc až do příjezdu záchranné služby poskytovali. </w:t>
      </w:r>
    </w:p>
    <w:p>
      <w:pPr/>
      <w:r>
        <w:rPr>
          <w:b w:val="1"/>
          <w:bCs w:val="1"/>
        </w:rPr>
        <w:t xml:space="preserve">Roman Gřegoř, ředitel ZZS MS kraje: </w:t>
      </w:r>
      <w:r>
        <w:rPr/>
        <w:t xml:space="preserve">„Díky pravidelným školením našich first responderů víme, že tato pomoc je poskytována odborně a  kvalitně. Rychlou a účinnou první pomoc však může poskytnout opravdu každý. Díky dispečerům  tísňové linky 155 je možno instruovat k první pomoc v rámci tzv. telefonicky asistované neodkladné  resuscitace i úplné laiky."</w:t>
      </w:r>
    </w:p>
    <w:p>
      <w:pPr/>
      <w:r>
        <w:rPr/>
        <w:t xml:space="preserve">V současné době je first responderů téměř 700, ale záchranná služba by uvítala další i proto, že mnoho ze stávajících není příliš aktivních.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91/projekt-dobrovolnych-zachrancu-je-uspesny-pomohli-zachranit-mnoho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2026-10-31T09:24:24+01:00</dcterms:created>
  <dcterms:modified xsi:type="dcterms:W3CDTF">2026-10-31T09:24:24+01:00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