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11.8.2022, 12:18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Peticí za dětské oddělení Nemocnice ve Frýdku-Místku se bude zabývat Senát</w:t>
      </w:r>
    </w:p>
    <w:p>
      <w:pPr/>
      <w:r>
        <w:rPr/>
        <w:t xml:space="preserve">Petici za obnovení plně fungující 24hodinové péče na dětském  oddělení Nemocnice ve Frýdku-Místku podpořilo přes 11 tisíc lidí. Ve městě byla  největší od roku 1989. Nyní se dostala až do Senátu.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"Petice na podporu dětského oddělení v nemocnici byla  směřována na nemocnici, kraj a ministerstvo zdravotnictví. Tak jsme velice rádi,  že rezonuje i v Parlamentu České republiky. Já jsem osobně navštívil senátní  petiční výbor, který nás pozval. A toto téma vnímá nejenom z pohledu Frýdku-Místku,  kde se stala lokální věc, že opravdu odešli lékaři a řešíme tady akutní situaci,  kdy nemáme lékaře a chceme je získat."</w:t>
      </w:r>
    </w:p>
    <w:p>
      <w:pPr/>
      <w:r>
        <w:rPr/>
        <w:t xml:space="preserve">O situaci ve frýdecké nemocnici  diskutovali senátoři z různých koutů republiky. Potvrzuje se, že může jít brzy  o celorepublikový problém, který je třeba řešit. </w:t>
      </w:r>
    </w:p>
    <w:p>
      <w:pPr/>
      <w:r>
        <w:rPr>
          <w:b w:val="1"/>
          <w:bCs w:val="1"/>
        </w:rPr>
        <w:t xml:space="preserve">Petr Korč (NMFM), primátor  Frýdku-Místku:</w:t>
      </w:r>
      <w:r>
        <w:rPr/>
        <w:t xml:space="preserve"> "Jsem rád, že jsme zažehli nějakou diskuzi opravdu i na půdě  parlamentu o budoucnosti dětské péče, protože všichni víme, že je nedostatek  dětských lékařů, pediatrů. A myslím si, že situace, která nastala ve  Frýdku-Místku je jednou z prvních, která iniciovala tu diskuzi opravdu na  celonárodní úrovni. A jsem rád, že jsme tomu přispěli a věřím, že společným  úsilím všech, tedy i zákonodárců, dojde k takovým změnám, abychom podobné  situace už nezažívali a dokázali jsme společně zajistit plnohodnotnou péči  našim dětem."</w:t>
      </w:r>
    </w:p>
    <w:p>
      <w:pPr/>
      <w:r>
        <w:rPr/>
        <w:t xml:space="preserve">Nyní bude petici vyřizovat senátní  Výbor pro zdravotnictví a sociální problematiku, který má připravit stanovisko  pro Senát. Zároveň si téma převzal zpravodaj, který se zabývá problematikou  nedostatku pediatrů v Česku.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"Znovu bych chtěl zopakovat, že město poskytne plnou podporu  nemocnici a zároveň všem zaměstnancům, sestrám a lékařům, kteří nyní pracují na  dětském oddělení. A tady bych chtěl osobně vyjádřit velké poděkování za to  nasazení, které nyní poskytují, protože vím, že ta situace není lehká. A já si  velmi vážím všech, kteří se snaží udržet to dětské oddělení v chodu."</w:t>
      </w:r>
    </w:p>
    <w:p>
      <w:pPr/>
      <w:r>
        <w:rPr/>
        <w:t xml:space="preserve">Nemocnice od dubna oficiálně nezajišťuje poskytování akutní  péče pro méně závažné případy u dětí. </w:t>
      </w:r>
    </w:p>
    <w:p>
      <w:pPr/>
      <w:r>
        <w:rPr>
          <w:b w:val="1"/>
          <w:bCs w:val="1"/>
        </w:rPr>
        <w:t xml:space="preserve">Tomáš Stejskal, ředitel Nemocnice ve Frýdku-Místku:</w:t>
      </w:r>
      <w:r>
        <w:rPr/>
        <w:t xml:space="preserve"> " My jsme o tom rodiče informovali, já jsem prosil i prostřednictvím  médií, aby tuto situaci pochopili, takže většina z nich tady volá dopředu,  jestli mají jet k nám nebo jestli mají jet někde jinde. Tato komunikace probíhá.  Samozřejmě se objeví i děti, které přijdou přímo na urgent. Pokud ten stav je  takový, že přijdou triáží, tak je přijmeme a řešíme je tady u nás."</w:t>
      </w:r>
    </w:p>
    <w:p>
      <w:pPr/>
      <w:r>
        <w:rPr/>
        <w:t xml:space="preserve">Nemocnice dál hledá zkušené pediatry. Jeden už nastoupil v červnu  a další mají přijít v září. Dlouhodobé udržení plného provozu oddělení je  ale složité. Nemocnice chce proto oddělní přeměnit na denní stacionář.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2795/petici-za-detske-oddeleni-nemocnice-ve-frydkumistku-se-bude-zabyvat-sen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2026-10-22T06:29:07+02:00</dcterms:created>
  <dcterms:modified xsi:type="dcterms:W3CDTF">2026-10-22T06:29:07+02:00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