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Peticí za dětské oddělení Nemocnice ve Frýdku-Místku se bude zabývat Senát</w:t>
      </w:r>
    </w:p>
    <w:p>
      <w:pPr/>
      <w:r>
        <w:rPr/>
        <w:t xml:space="preserve">Petici za obnovení plně fungující 24hodinové péče na dětském  oddělení Nemocnice ve Frýdku-Místku podpořilo přes 11 tisíc lidí. Ve městě byla  největší od roku 1989. Nyní se dostala až do Senátu.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"Petice na podporu dětského oddělení v nemocnici byla  směřována na nemocnici, kraj a ministerstvo zdravotnictví. Tak jsme velice rádi,  že rezonuje i v Parlamentu České republiky. Já jsem osobně navštívil senátní  petiční výbor, který nás pozval. A toto téma vnímá nejenom z pohledu Frýdku-Místku,  kde se stala lokální věc, že opravdu odešli lékaři a řešíme tady akutní situaci,  kdy nemáme lékaře a chceme je získat."</w:t>
      </w:r>
    </w:p>
    <w:p>
      <w:pPr/>
      <w:r>
        <w:rPr/>
        <w:t xml:space="preserve">O situaci ve frýdecké nemocnici  diskutovali senátoři z různých koutů republiky. Potvrzuje se, že může jít brzy  o celorepublikový problém, který je třeba řešit. 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"Jsem rád, že jsme zažehli nějakou diskuzi opravdu i na půdě  parlamentu o budoucnosti dětské péče, protože všichni víme, že je nedostatek  dětských lékařů, pediatrů. A myslím si, že situace, která nastala ve  Frýdku-Místku je jednou z prvních, která iniciovala tu diskuzi opravdu na  celonárodní úrovni. A jsem rád, že jsme tomu přispěli a věřím, že společným  úsilím všech, tedy i zákonodárců, dojde k takovým změnám, abychom podobné  situace už nezažívali a dokázali jsme společně zajistit plnohodnotnou péči  našim dětem."</w:t>
      </w:r>
    </w:p>
    <w:p>
      <w:pPr/>
      <w:r>
        <w:rPr/>
        <w:t xml:space="preserve">Nyní bude petici vyřizovat senátní  Výbor pro zdravotnictví a sociální problematiku, který má připravit stanovisko  pro Senát. Zároveň si téma převzal zpravodaj, který se zabývá problematikou  nedostatku pediatrů v Česku.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"Znovu bych chtěl zopakovat, že město poskytne plnou podporu  nemocnici a zároveň všem zaměstnancům, sestrám a lékařům, kteří nyní pracují na  dětském oddělení. A tady bych chtěl osobně vyjádřit velké poděkování za to  nasazení, které nyní poskytují, protože vím, že ta situace není lehká. A já si  velmi vážím všech, kteří se snaží udržet to dětské oddělení v chodu."</w:t>
      </w:r>
    </w:p>
    <w:p>
      <w:pPr/>
      <w:r>
        <w:rPr/>
        <w:t xml:space="preserve">Nemocnice od dubna oficiálně nezajišťuje poskytování akutní  péče pro méně závažné případy u dětí.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 My jsme o tom rodiče informovali, já jsem prosil i prostřednictvím  médií, aby tuto situaci pochopili, takže většina z nich tady volá dopředu,  jestli mají jet k nám nebo jestli mají jet někde jinde. Tato komunikace probíhá.  Samozřejmě se objeví i děti, které přijdou přímo na urgent. Pokud ten stav je  takový, že přijdou triáží, tak je přijmeme a řešíme je tady u nás."</w:t>
      </w:r>
    </w:p>
    <w:p>
      <w:pPr/>
      <w:r>
        <w:rPr/>
        <w:t xml:space="preserve">Nemocnice dál hledá zkušené pediatry. Jeden už nastoupil v červnu  a další mají přijít v září. Dlouhodobé udržení plného provozu oddělení je  ale složité. Nemocnice chce proto oddělní přeměnit na denní stacionář.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95/petici-za-detske-oddeleni-nemocnice-ve-frydkumistku-se-bude-zabyvat-se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2026-05-13T21:59:24+02:00</dcterms:created>
  <dcterms:modified xsi:type="dcterms:W3CDTF">2026-05-13T21:59:24+02:00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