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dbají na kvalitu mostků, údržba probíhá pravidelně</w:t>
      </w:r>
    </w:p>
    <w:p>
      <w:pPr/>
      <w:r>
        <w:rPr/>
        <w:t xml:space="preserve">S pravidelnými kontrolami mostků v majetku města začal karvinský majetkový odbor před deseti lety a vynakládá nemalé finanční částky na jejich kvalitu.</w:t>
      </w:r>
    </w:p>
    <w:p>
      <w:pPr/>
      <w:r>
        <w:rPr>
          <w:b w:val="1"/>
          <w:bCs w:val="1"/>
        </w:rPr>
        <w:t xml:space="preserve">Jana Salamonová, odbor majetkový MMK:</w:t>
      </w:r>
      <w:r>
        <w:rPr/>
        <w:t xml:space="preserve"> "Je nutné provádět pravidelné prohlídky a na základě nich rozhodujeme, zda se bude dělat jen nějaká menší oprava nebo most vyžaduje úplnou rekonstrukci. Pokud vyžaduje úplnou rekonstrukci, pak se musí zpracovat projektová dokumentace  a teprve na základě té dochází k rekonstrukci mostu."</w:t>
      </w:r>
    </w:p>
    <w:p>
      <w:pPr/>
      <w:r>
        <w:rPr/>
        <w:t xml:space="preserve">K úplné rekonstrukci mostu došlo letos například v Karviné-Loukách, u pily. Celý betonový most, který byl již ve špatném stavu, byl odstraněn. Hotové jsou i výkopové práce a záporové pažení pro výkop.</w:t>
      </w:r>
    </w:p>
    <w:p>
      <w:pPr/>
      <w:r>
        <w:rPr>
          <w:b w:val="1"/>
          <w:bCs w:val="1"/>
        </w:rPr>
        <w:t xml:space="preserve">Richard Kajzar, investiční referent MMK: </w:t>
      </w:r>
      <w:r>
        <w:rPr/>
        <w:t xml:space="preserve">"Záporové pažení je zde realizováno z důvodu, abychom co nejméně zasahovali do prostoru, dále je zde v blízkosti budova, která by se mohla zřítit, kdybychom ten výkop museli dělat svahovaný."</w:t>
      </w:r>
    </w:p>
    <w:p>
      <w:pPr/>
      <w:r>
        <w:rPr/>
        <w:t xml:space="preserve">Provedeny budou podkladní vrstvy pro realizaci základu nového mostu. Bude  rámový železobetonový.</w:t>
      </w:r>
    </w:p>
    <w:p>
      <w:pPr/>
      <w:r>
        <w:rPr>
          <w:b w:val="1"/>
          <w:bCs w:val="1"/>
        </w:rPr>
        <w:t xml:space="preserve">Richard Kajzar, investiční referent MMK: </w:t>
      </w:r>
      <w:r>
        <w:rPr/>
        <w:t xml:space="preserve">"Šířka bude 4,25 metrů, únosnost bude vyšší než měl původní most. Předpokládáme, že do konce roku bude most hotový, pokud nenastanou nějaké komplikace."</w:t>
      </w:r>
    </w:p>
    <w:p>
      <w:pPr/>
      <w:r>
        <w:rPr/>
        <w:t xml:space="preserve">V letošním roce se již stihl opravit například malý mostek na ulici Polní, který už nevyhovoval svou nosností a dokončuje se i most v Lipinách. </w:t>
      </w:r>
    </w:p>
    <w:p>
      <w:pPr/>
      <w:r>
        <w:rPr/>
        <w:t xml:space="preserve">Most v Lipinách je už průjezdný, nicméně čeká ještě na dokončení, bude se dodělávat zábradlí.</w:t>
      </w:r>
    </w:p>
    <w:p>
      <w:pPr/>
      <w:r>
        <w:rPr/>
        <w:t xml:space="preserve">V nedávné době byly například opraveny mosty na Lodičkách, nový je most na Olšinách.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2838/v-karvine-dbaji-na-kvalitu-mostku-udrzba-probiha-pravide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2026-07-02T13:13:17+02:00</dcterms:created>
  <dcterms:modified xsi:type="dcterms:W3CDTF">2026-07-02T13:13:17+02:00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