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15.8.2022,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Opice mají v ostravské ZOO nové bydlení. Ocení ho nejen Giboni a makakové, ale i návštěvníci</w:t>
      </w:r>
    </w:p>
    <w:p>
      <w:pPr/>
      <w:r>
        <w:rPr/>
        <w:t xml:space="preserve">Dvě nové nádherné expozice pro gibony a makaky i další zvířata jsou hotovy. Ostravská ZOO tak postupně vystěhovává obyvatele dávno nevyhovujícího betonového pavilonu s klecemi a stěhuje opice do nových domovů, které jsou velmi podobné jejich přirozenému prostředí. </w:t>
      </w:r>
    </w:p>
    <w:p>
      <w:pPr/>
      <w:r>
        <w:rPr>
          <w:b w:val="1"/>
          <w:bCs w:val="1"/>
        </w:rPr>
        <w:t xml:space="preserve">Jiří Novák, ředitel ZOO Ostrava: </w:t>
      </w:r>
      <w:r>
        <w:rPr/>
        <w:t xml:space="preserve">"Starý pavilon pochází z roku 1966, je již naprosto nevyhovující a čeká jej  demolice. Nyní se makaci a giboni dočkali nových a nadčasových chovatelských zařízení, která  jim nabízejí mnohem více prostoru, vzrostlé stromy a celkové podmínky důležité pro jejich  přirozené projevy a chování."</w:t>
      </w:r>
    </w:p>
    <w:p>
      <w:pPr/>
      <w:r>
        <w:rPr/>
        <w:t xml:space="preserve">Ostravská ZOO se na chov vzácných a ohrožených makaků a gibonů specializuje už mnoho let a nové prostory zahradě dávají i nové možnosti v rozšiřování jejich tlup.</w:t>
      </w:r>
    </w:p>
    <w:p>
      <w:pPr/>
      <w:r>
        <w:rPr>
          <w:b w:val="1"/>
          <w:bCs w:val="1"/>
        </w:rPr>
        <w:t xml:space="preserve">Jana Pluháčková, vedoucí zoologického oddělení ZOO Ostrava:</w:t>
      </w:r>
      <w:r>
        <w:rPr/>
        <w:t xml:space="preserve"> "V těchto pavilonech se nachází několik druhů vzácných zvířat. Těmi úplně nejvzácnějšími jsou kriticky ohroženi giboni bělolící z jihovýchodní Asie, stejně tak, jako všechna ostatní zvířata, která zde žijí a stejně tak ohrožení i makaci lví a jelínci vepří. Všechna tato zvířata čelí v přírodě ohrožení."</w:t>
      </w:r>
    </w:p>
    <w:p>
      <w:pPr/>
      <w:r>
        <w:rPr/>
        <w:t xml:space="preserve">Pokračuje tím rozvoj návštěvnicky nejoblíbenějšího místa v Ostravě. Brzy tak bude možné zbourat i starý pavilon pro opice. V plánu je ale i mnoho dalšího. 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"Máme už hotovu projektovou dokumentaci na expozici pro tučňáky. Nové expozice výrazně zlepší podmínky života vzácných zvířat a pomohou naplnit cíl  moderní zoologické zahrady, kterým je chov zvířat v co nejpřirozenějších podmínkách s  respektem k jejich potřebám."</w:t>
      </w:r>
    </w:p>
    <w:p>
      <w:pPr/>
      <w:r>
        <w:rPr/>
        <w:t xml:space="preserve">V současné době už také probíhá stavba parkovacího domu, který by měl přinést 200 nových státní.  Dvoupodlažní objekt by měl být hotov na jaře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841/opice-maji-v-ostravske-zoo-nove-bydleni-oceni-ho-nejen-giboni-a-makakove-ale-i-navstev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2026-06-25T08:42:58+02:00</dcterms:created>
  <dcterms:modified xsi:type="dcterms:W3CDTF">2026-06-25T08:42:58+02:00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