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19.8.2022,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podnikl další krok ke snížení odpadu, na skládce například neskončily dveře</w:t>
      </w:r>
    </w:p>
    <w:p>
      <w:pPr/>
      <w:r>
        <w:rPr/>
        <w:t xml:space="preserve">REUSE centrum v Novém Jičíně bylo otevřeno v areálu separačního dvora na Suvorovově ulici. Během pár dnů se začalo plnit kuchyňským nádobím, sportovními potřebami a někdo zde přivezl i dveře, které se už zkrátka nehodily. Právě ty si ale téměř okamžitě našly nového majitele. </w:t>
      </w:r>
    </w:p>
    <w:p>
      <w:pPr/>
      <w:r>
        <w:rPr>
          <w:b w:val="1"/>
          <w:bCs w:val="1"/>
        </w:rPr>
        <w:t xml:space="preserve">návštěvník REUSE centra: </w:t>
      </w:r>
      <w:r>
        <w:rPr/>
        <w:t xml:space="preserve">“Slyšel jsem o tom na Facebooku a přišel jsem se podívat. A zrovna jsme sháněli nějaké dveře osmdesátky a právě jsem na ně narazil, takže skvělé.”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to místo, kam je možné odevzdat věci, které už někdo nepotřebuje, ale zároveň někdo jiný by je ještě mohl využít. Díky tomu předejdeme vzniku odpadu, zmenšíme množství odpadu.” </w:t>
      </w:r>
    </w:p>
    <w:p>
      <w:pPr/>
      <w:r>
        <w:rPr>
          <w:b w:val="1"/>
          <w:bCs w:val="1"/>
        </w:rPr>
        <w:t xml:space="preserve">Šárka Kozáková, ekolog, odpadový hospodář TS Nový Jičín: </w:t>
      </w:r>
      <w:r>
        <w:rPr/>
        <w:t xml:space="preserve">“Je možné tady odkládat hrníčky, skleničky, skříňky, sportovní náčiní, ale i třeba bereme různé umělecké předměty. Velký zájem je o deskové hry.”  </w:t>
      </w:r>
    </w:p>
    <w:p>
      <w:pPr/>
      <w:r>
        <w:rPr/>
        <w:t xml:space="preserve">Naopak odevzdávat do REUSE centru nelze oblečené a elektrospotřebiče, které by musely mít revizi. Přinášet věci tu mohou pouze obyvatelé města, odnést si je může kdokoliv. Příjem i výdej zboží je bezplatný.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891/novy-jicin-podnikl-dalsi-krok-ke-snizeni-odpadu-na-skladce-napriklad-neskoncily-dve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2026-07-01T10:32:36+02:00</dcterms:created>
  <dcterms:modified xsi:type="dcterms:W3CDTF">2026-07-01T10:32:36+02:00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