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finanční rezervu pro řešení případné energetické krize</w:t>
      </w:r>
    </w:p>
    <w:p>
      <w:pPr/>
      <w:r>
        <w:rPr/>
        <w:t xml:space="preserve">Frýdek-Místek snížil v loňském roce zadlužení města z 233  milionů korun na téměř 178 milionů. Podle vedení magistrátu je město v dobré  finanční kondici. Přesto ho čeká krušné období, na které je třeba se připravit.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město Frýdek-Místek je dobře připraveno na  dobu, která přichází. Dobu, která přináší jistou ekonomickou nestabilitu, růst  energií. Ten se nedotýká pouze občanů, ale i města jako celku. Já věřím, že k tomu  aktivně přistoupí i vláda a stát. Protože nemůže nechat na bedrech měst a krajů  ty rostoucí náklady, které mohou dosahovat násobků cen za elektrickou energii a  plyn v příštím roce. Nicméně za město Frýdek-Místek musím sdělit několik  pozitivních zpráv. My jako město máme velmi dobré ekonomické sociální ukazatele.  Rostou celkové investice, roste celková podpora v sociální oblasti, ve  sportu a v kultuře. A zároveň se nám daří i mírně snižovat zadlužení  města."</w:t>
      </w:r>
    </w:p>
    <w:p>
      <w:pPr/>
      <w:r>
        <w:rPr/>
        <w:t xml:space="preserve">Město vytvořilo finanční rezervu ve výši zhruba 100 milionů  korun, kterou chce použít pro případné řešení energetické krize.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"Bude tady nárůst nákladů na pokrytí poptávky našich zařízení,  kde se musíme postarat o seniory, o děti, o školy a o další příspěvkové organizace,  které máme, jako zřizovatele. A to všechno nám ukazuje, že budeme muset najít v rozpočtu  dodatečné finanční prostředky, takže jakékoliv zvýšené příjmy dneska už dáváme  do rezerv."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mám použít jednoduchý příměr,  tak kolega řekl, že nesadíme salát, když je krupobití. A my nebudeme  stavět velký kulturní dům v době, kdy násobě rostou ceny energií. Všichni  máme shodu v tom, že Frýdek-Místek je poslední město, které takový sál  nemá. Nicméně nyní není doba na jeho výstavbu. A já pevně věřím, že jednou,  poté, co společně zvládneme tu situaci, přijde doba, abychom tento sál postavili.  Ale nyní jsou občané na prvním místě a my ty finance použijeme pro ně."</w:t>
      </w:r>
    </w:p>
    <w:p>
      <w:pPr/>
      <w:r>
        <w:rPr/>
        <w:t xml:space="preserve">V rámci pomoci občanům chce město také dál udržet  dotovanou MHD zdarma, u které bylo původně v plánu, že by se měla po  dokončení obchvatu opět plně zpoplatnit.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925/frydekmistek-ma-financni-rezervu-pro-reseni-pripadne-energeticke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2026-04-16T23:50:25+02:00</dcterms:created>
  <dcterms:modified xsi:type="dcterms:W3CDTF">2026-04-16T23:50:25+02:00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