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24.8.2022,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Most vedoucí ze Zámku Kunín už nenaráží na zavřené dveře</w:t>
      </w:r>
    </w:p>
    <w:p>
      <w:pPr/>
      <w:r>
        <w:rPr/>
        <w:t xml:space="preserve">V České republice je asi dvacítka mostů, které spojují zámek a vedlejší kostel, nicméně většina vstupů do chrámů je zazděná. Mezi výjimky, které umožní nahlédnout návštěvníkům do panských oratoří, patří teprve několik dní Zámek Kunín.   </w:t>
      </w:r>
    </w:p>
    <w:p>
      <w:pPr/>
      <w:r>
        <w:rPr>
          <w:b w:val="1"/>
          <w:bCs w:val="1"/>
        </w:rPr>
        <w:t xml:space="preserve">Jaroslav Zezulčík, kastelán Zámku Kunín: </w:t>
      </w:r>
      <w:r>
        <w:rPr/>
        <w:t xml:space="preserve">“My jsme rádi, že na základě dohody s farností, s biskupstvím, ta oratoř mohla být otevřena, a že kraj Moravskoslezský poskytl dotaci, která umožnila otevření panské oratoře veřejnosti a tento kunínský zámek posunout směrem k těm nejzajímavějším zámeckým objektům na Moravě.”  </w:t>
      </w:r>
    </w:p>
    <w:p>
      <w:pPr/>
      <w:r>
        <w:rPr/>
        <w:t xml:space="preserve">Původní most, kterým panstvo procházelo do kostela, byl zbořen v 50. letech, návštěvníci se do oratoře dostávají po replice z roku 2006. </w:t>
      </w:r>
    </w:p>
    <w:p>
      <w:pPr/>
      <w:r>
        <w:rPr>
          <w:b w:val="1"/>
          <w:bCs w:val="1"/>
        </w:rPr>
        <w:t xml:space="preserve">Jaroslav Zezulčík, kastelán Zámku Kunín: </w:t>
      </w:r>
      <w:r>
        <w:rPr/>
        <w:t xml:space="preserve">Tedy se očima majitelů zámku můžete podívat do toho krásného prostoru.” </w:t>
      </w:r>
    </w:p>
    <w:p>
      <w:pPr/>
      <w:r>
        <w:rPr>
          <w:b w:val="1"/>
          <w:bCs w:val="1"/>
        </w:rPr>
        <w:t xml:space="preserve">návštěvnice zámku: </w:t>
      </w:r>
      <w:r>
        <w:rPr/>
        <w:t xml:space="preserve">“Je to hodně zvláštní pocit, opravdu netradiční slavnostní pocit.” </w:t>
      </w:r>
    </w:p>
    <w:p>
      <w:pPr/>
      <w:r>
        <w:rPr/>
        <w:t xml:space="preserve">Průvodci teď upozorňují turisty na několik významných uměleckých děl v kostele, například dva křišťálové lustry. </w:t>
      </w:r>
    </w:p>
    <w:p>
      <w:pPr/>
      <w:r>
        <w:rPr>
          <w:b w:val="1"/>
          <w:bCs w:val="1"/>
        </w:rPr>
        <w:t xml:space="preserve">Jaroslav Zezulčík, kastelán Zámku Kunín: </w:t>
      </w:r>
      <w:r>
        <w:rPr/>
        <w:t xml:space="preserve">“To je taková zajímavost, původně ty lustry zdobily obývací pokoj a ložnici hraběnky Walburgy, stavitelky kostela a po její smrti se přesunuly jako dar dědiců sem do kostela.”</w:t>
      </w:r>
    </w:p>
    <w:p>
      <w:pPr/>
      <w:r>
        <w:rPr/>
        <w:t xml:space="preserve">Opomenout nelze ani malbu novojičínského rodáka, mistra evropského expresionismu, Antona Koliga, která zdobí strop kostela. Pořízena byla v roce 1912 ke stému výročí jeho postavení.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973/most-vedouci-ze-zamku-kunin-uz-nenarazi-na-zavrene-dve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2026-11-05T07:30:58+01:00</dcterms:created>
  <dcterms:modified xsi:type="dcterms:W3CDTF">2026-11-05T07:30:58+01:00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