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24.8.2022,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Most vedoucí ze Zámku Kunín už nenaráží na zavřené dveře</w:t>
      </w:r>
    </w:p>
    <w:p>
      <w:pPr/>
      <w:r>
        <w:rPr/>
        <w:t xml:space="preserve">V České republice je asi dvacítka mostů, které spojují zámek a vedlejší kostel, nicméně většina vstupů do chrámů je zazděná. Mezi výjimky, které umožní nahlédnout návštěvníkům do panských oratoří, patří teprve několik dní Zámek Kunín.   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“My jsme rádi, že na základě dohody s farností, s biskupstvím, ta oratoř mohla být otevřena, a že kraj Moravskoslezský poskytl dotaci, která umožnila otevření panské oratoře veřejnosti a tento kunínský zámek posunout směrem k těm nejzajímavějším zámeckým objektům na Moravě.”  </w:t>
      </w:r>
    </w:p>
    <w:p>
      <w:pPr/>
      <w:r>
        <w:rPr/>
        <w:t xml:space="preserve">Původní most, kterým panstvo procházelo do kostela, byl zbořen v 50. letech, návštěvníci se do oratoře dostávají po replice z roku 2006. 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Tedy se očima majitelů zámku můžete podívat do toho krásného prostoru.” </w:t>
      </w:r>
    </w:p>
    <w:p>
      <w:pPr/>
      <w:r>
        <w:rPr>
          <w:b w:val="1"/>
          <w:bCs w:val="1"/>
        </w:rPr>
        <w:t xml:space="preserve">návštěvnice zámku: </w:t>
      </w:r>
      <w:r>
        <w:rPr/>
        <w:t xml:space="preserve">“Je to hodně zvláštní pocit, opravdu netradiční slavnostní pocit.” </w:t>
      </w:r>
    </w:p>
    <w:p>
      <w:pPr/>
      <w:r>
        <w:rPr/>
        <w:t xml:space="preserve">Průvodci teď upozorňují turisty na několik významných uměleckých děl v kostele, například dva křišťálové lustry. 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“To je taková zajímavost, původně ty lustry zdobily obývací pokoj a ložnici hraběnky Walburgy, stavitelky kostela a po její smrti se přesunuly jako dar dědiců sem do kostela.”</w:t>
      </w:r>
    </w:p>
    <w:p>
      <w:pPr/>
      <w:r>
        <w:rPr/>
        <w:t xml:space="preserve">Opomenout nelze ani malbu novojičínského rodáka, mistra evropského expresionismu, Antona Koliga, která zdobí strop kostela. Pořízena byla v roce 1912 ke stému výročí jeho postavení.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973/most-vedouci-ze-zamku-kunin-uz-nenarazi-na-zavrene-dve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2026-06-30T03:27:37+02:00</dcterms:created>
  <dcterms:modified xsi:type="dcterms:W3CDTF">2026-06-30T03:27:37+02:00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