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nabídne na začátku školního roku doplňkovou službu - balení učebnic</w:t>
      </w:r>
    </w:p>
    <w:p>
      <w:pPr/>
      <w:r>
        <w:rPr/>
        <w:t xml:space="preserve"> Se začátkem nového školního roku  nabídne knihovna mimo jiné i doplňkovou službu, o kterou je zájem hlavně na začátku školního roku, a to balení učebnic. </w:t>
      </w:r>
    </w:p>
    <w:p>
      <w:pPr/>
      <w:r>
        <w:rPr>
          <w:b w:val="1"/>
          <w:bCs w:val="1"/>
          <w:i w:val="1"/>
          <w:iCs w:val="1"/>
        </w:rPr>
        <w:t xml:space="preserve">Božena Megarčiaková, knihovnice:</w:t>
      </w:r>
      <w:r>
        <w:rPr>
          <w:i w:val="1"/>
          <w:iCs w:val="1"/>
        </w:rPr>
        <w:t xml:space="preserve"> “Když k nám čtenáři, rodiče, děti nebo studenti přijdou a zažádají o obalení sešitů, tak jim budou odborně a kvalitně zabaleny.” </w:t>
      </w:r>
    </w:p>
    <w:p>
      <w:pPr/>
      <w:r>
        <w:rPr/>
        <w:t xml:space="preserve">Ochránit si mohou zájemci nejen učebnice, ale i knihy ze své knihovny. Obal vydrží několik let, je odolný vodě i mastnotě.</w:t>
      </w:r>
    </w:p>
    <w:p>
      <w:pPr/>
      <w:r>
        <w:rPr>
          <w:b w:val="1"/>
          <w:bCs w:val="1"/>
          <w:i w:val="1"/>
          <w:iCs w:val="1"/>
        </w:rPr>
        <w:t xml:space="preserve">Božena Megarčiaková, knihovnice:</w:t>
      </w:r>
      <w:r>
        <w:rPr>
          <w:i w:val="1"/>
          <w:iCs w:val="1"/>
        </w:rPr>
        <w:t xml:space="preserve"> “Na začátku školního roku toho bývá více, takže ať se snažíme jakkoliv, tak rodiče si budou muset počkat do druhého nebo třetího dne, ale vynasnažíme se to udělat co nejdřív a v co nejvyšší kvalitě.”</w:t>
      </w:r>
    </w:p>
    <w:p>
      <w:pPr/>
      <w:r>
        <w:rPr/>
        <w:t xml:space="preserve">Během šestitýdenního uzavření centrální knihovny se také proměnilo dětské oddělení.</w:t>
      </w:r>
    </w:p>
    <w:p>
      <w:pPr/>
      <w:r>
        <w:rPr>
          <w:b w:val="1"/>
          <w:bCs w:val="1"/>
          <w:i w:val="1"/>
          <w:iCs w:val="1"/>
        </w:rPr>
        <w:t xml:space="preserve">Barbora Javorková, knihovnice:</w:t>
      </w:r>
      <w:r>
        <w:rPr>
          <w:i w:val="1"/>
          <w:iCs w:val="1"/>
        </w:rPr>
        <w:t xml:space="preserve"> ”My jsme se rozhodli, že dětem trochu proměníme prostředí, ve kterém si mohou číst, dostaly krásnou magnetickou tabuli, na kterou mohou psát vzkazy knihovně, přání, které knihy chtějí.”</w:t>
      </w:r>
    </w:p>
    <w:p>
      <w:pPr/>
      <w:r>
        <w:rPr/>
        <w:t xml:space="preserve">Nejpracnější v době uzavření pobočky byla pro knihovnice revize všech knih, které se v knihovně nachází. Ta probíhá jednou za deset let. 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84/karvinska-knihovna-nabidne-na-zacatku-skolniho-roku-doplnkovou-sluzbu--baleni-uceb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2026-06-24T15:48:41+02:00</dcterms:created>
  <dcterms:modified xsi:type="dcterms:W3CDTF">2026-06-24T15:48:41+02:00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