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zjistila, kdo ukradl hendikepovanému chlapci autosedačku, zloděje usvědčila DNA</w:t>
      </w:r>
    </w:p>
    <w:p>
      <w:pPr/>
      <w:r>
        <w:rPr/>
        <w:t xml:space="preserve">Letos v lednu požádala policie veřejnost o pomoc při pátrání po zloději, který ukradl těžce postiženému 12letému Borisovi z Ostravy speciální sedačku z auta. Matka na novou za 70 tisíc neměla peníze a navíc sedačka byla, vzhledem ke speciální konstrukci pro postižené, téměř neprodejná. </w:t>
      </w:r>
    </w:p>
    <w:p>
      <w:pPr/>
      <w:r>
        <w:rPr>
          <w:b w:val="1"/>
          <w:bCs w:val="1"/>
        </w:rPr>
        <w:t xml:space="preserve">Eva Farníková, matka Borise:</w:t>
      </w:r>
      <w:r>
        <w:rPr/>
        <w:t xml:space="preserve"> "Hlavně byla Boriskovi přizpůsobena podle váhy, podle výšky. Nastavoval nám to v autě přímo technik, takže nešlo jen obyčejně přijít, vytáhnout a jít." </w:t>
      </w:r>
    </w:p>
    <w:p>
      <w:pPr/>
      <w:r>
        <w:rPr/>
        <w:t xml:space="preserve">Naštěstí provedli výbornou práci kriminalističtí technici, kteří sbírali v autě stopy a poslali je k dalšímu zkoumání na oddělení kriminalistické techniky a expertíz do Frýdku-Místku. Experti pak v laboratoři našli DNA, která byla shodná se vzorkem odebraným 38letému zloději  v jiném případě.</w:t>
      </w:r>
    </w:p>
    <w:p>
      <w:pPr/>
      <w:r>
        <w:rPr>
          <w:b w:val="1"/>
          <w:bCs w:val="1"/>
        </w:rPr>
        <w:t xml:space="preserve">Pavel Tomek, kriminalistický expert: </w:t>
      </w:r>
      <w:r>
        <w:rPr/>
        <w:t xml:space="preserve">"Výsledkem analýzy je tzv. profil DNA. Jde o alfanumerický kód a my jsme potom schopni říct ano, tahle stopa, tento biologický materiál pochází od této konkrétní osoby." </w:t>
      </w:r>
    </w:p>
    <w:p>
      <w:pPr/>
      <w:r>
        <w:rPr>
          <w:b w:val="1"/>
          <w:bCs w:val="1"/>
        </w:rPr>
        <w:t xml:space="preserve">Eva Michalíková, mluvčí PČR MS kraje:</w:t>
      </w:r>
      <w:r>
        <w:rPr/>
        <w:t xml:space="preserve"> “Odborným vyjádřením byla ze zajištěné stopy stanovena DNA osoby, u které byla při porovnání údajů v Národní databázi DNA nalezena shoda právě s 38letým mužem, který má za sebou trestní minulost.”</w:t>
      </w:r>
    </w:p>
    <w:p>
      <w:pPr/>
      <w:r>
        <w:rPr/>
        <w:t xml:space="preserve">Jde o recidivistu, který už má na svědomí například vloupání do stavebního kontejneru, garáže, ale přivydělával si i jako kapsář a za to je nyní ve vězení. Ke krádeži sedačky se sice nepřiznal, ale expertíza DNA jako důkaz u soudu postačí.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39/policie-zjistila-kdo-ukradl-hendikepovanemu-chlapci-autosedacku-zlodeje-usvedcila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2026-05-16T15:58:32+02:00</dcterms:created>
  <dcterms:modified xsi:type="dcterms:W3CDTF">2026-05-16T15:58:32+02:00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