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den školy zahájili tradičním vlajkovým ceremoniálem</w:t>
      </w:r>
    </w:p>
    <w:p>
      <w:pPr/>
      <w:r>
        <w:rPr/>
        <w:t xml:space="preserve">Začátek školního roku signalizovalo u Základní školy Butovická vyvěšení české vlajky spolu s tou, která je symbolem města Studénka. Je to zde tradiční ceremoniál.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“Do naší školy přišlo 32 nových prvňáčků, které jsme rozdělili do dvou prvních tříd. Jsem ráda. Že se k nám děti vracejí, o prázdninách jsme pro ně připravili spoustu překvapení. Naše škola byla ve velké rekonstrukci, kterou jsme zvládli i díky našemu zřizovateli městu Studénka.”  </w:t>
      </w:r>
    </w:p>
    <w:p>
      <w:pPr/>
      <w:r>
        <w:rPr/>
        <w:t xml:space="preserve">Jako památku na první školní den tu děti dostaly několik upomínkových dárků.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“Dostaly odznak, kde je napsáno, že je žák naší školy. Také dostaly krásnou stavebnicovou hru a ve třídě jsme pro děti přichystali nové učebnice, sešity, pomůcky, takže se z nich dneska mohou doma radovat.”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“Všem školákům přeji úspěšný školní rok, zejména prvňáčkům, aby zvládli školní docházku, protože to pro ně bude trošku nezvyk. A další speciální přání je pro všechny deváťáky všech základních škol, aby úspěšně zvládli přípravu na přijímací zkoušky na střední školy, aby si vybrali správnou školu a byli na ni úspěšní.”</w:t>
      </w:r>
    </w:p>
    <w:p>
      <w:pPr/>
      <w:r>
        <w:rPr/>
        <w:t xml:space="preserve">Zajímavosti na této Základní škole Butovická je, že se tu děti mohou přijít kdykoliv, takzvaně “vykecat” do ředitelny a nikdy nenarazí na zavřené dveře.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“Na naší škole je zvykem, že ředitelna je otevřena pro všechny, takže celé přestávky i v hodinách máme dveře ředitelny otevřené a děti tady mohou kdykoliv přijít se svými radostmi a i starostmi. Já i paní zástupkyně je vyslechneme a snažíme se všem pomáhat, a děti chodí, doopravdy chodí.”     </w:t>
      </w:r>
    </w:p>
    <w:p>
      <w:pPr/>
      <w:r>
        <w:rPr/>
        <w:t xml:space="preserve">Jak už v úvodu zaznělo, škola byla během prázdnin rozsáhlým staveništěm. Probíhaly zde souběžně tři investiční projekty. Tím největším byla na druhém stupni rekonstrukce rozvodů vody a odpadů </w:t>
      </w:r>
    </w:p>
    <w:p>
      <w:pPr/>
      <w:r>
        <w:rPr>
          <w:b w:val="1"/>
          <w:bCs w:val="1"/>
        </w:rPr>
        <w:t xml:space="preserve">Libor Slavík (STUDEŇÁCI PRO STUDÉNKU), starosta Studénky: “</w:t>
      </w:r>
      <w:r>
        <w:rPr/>
        <w:t xml:space="preserve">Investovali jsme do úprav více než 3 miliony korun s tím, že je udělána část vnitřních rozvodů. Bohužel časově by se to nedalo zvládnout během jedněch letních prázdnin, takže na tyto práce navážeme v příštím roce, kdy bude tato rekonstrukce pokračovat. Je nutné to udělat v co nejkratší době na všech budovách škol.”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108/prvni-den-skoly-zahajili-tradicnim-vlajkovym-ceremoni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2026-05-10T17:52:29+02:00</dcterms:created>
  <dcterms:modified xsi:type="dcterms:W3CDTF">2026-05-10T17:52:29+02:00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