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pomůže ochránit děti. Školáci dostávají od policistů speciální sešity</w:t>
      </w:r>
    </w:p>
    <w:p>
      <w:pPr/>
      <w:r>
        <w:rPr/>
        <w:t xml:space="preserve">Na děti ze Základní školy Dětská v Ostravě-Porubě dnes čekaly dárky. Jednotlivé třídy prvního stupně obcházeli policisté s oddělení prevence a rozdávali školákům speciální sešity. </w:t>
      </w:r>
    </w:p>
    <w:p>
      <w:pPr/>
      <w:r>
        <w:rPr>
          <w:b w:val="1"/>
          <w:bCs w:val="1"/>
        </w:rPr>
        <w:t xml:space="preserve">Martina Jablońská, policejní preventistka: </w:t>
      </w:r>
      <w:r>
        <w:rPr/>
        <w:t xml:space="preserve">"Chceme vám představit takové krásné barevné sešity."</w:t>
      </w:r>
    </w:p>
    <w:p>
      <w:pPr/>
      <w:r>
        <w:rPr/>
        <w:t xml:space="preserve">Policisté vybrali deset krizových situací, se kterými se děti nejčastěji mohou setkat a ty pak nechali namalovat na obal sešitů, které budou využívat pro výuku běžných předmětů, jako je čeština nebo matematika.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"Na přední straně je kritická situace, která je řešena špatně a vzadu je ta stejná situace řešena dobře. Uvnitř jsou pro děti rady."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"Děti tady dělají oheň samy a házejí tam špatné věci. Jsou ještě malí a nezahrává se s ohněm." </w:t>
      </w:r>
    </w:p>
    <w:p>
      <w:pPr/>
      <w:r>
        <w:rPr/>
        <w:t xml:space="preserve">"Tady kluk provozuje psa a to se nesmí." </w:t>
      </w:r>
    </w:p>
    <w:p>
      <w:pPr/>
      <w:r>
        <w:rPr/>
        <w:t xml:space="preserve">Prevence je velmi důležitá součást policejní práce a právě u dětí to platí dvojnásob.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"Prevence je zásadní. Policie svou práci zaměřuje na několik sfér. Samozřejmě i na represi a trestní řízení, ale prevence dělá tu práci ještě před tím, než se něco stane a to je to nejlepší." </w:t>
      </w:r>
    </w:p>
    <w:p>
      <w:pPr/>
      <w:r>
        <w:rPr/>
        <w:t xml:space="preserve">Sešity postupně dostanou všechny děti na prvním stupni ostravských škol. Policisté už ale pracují na tom, aby se tento povedený projekt rozšířil minimálně po celém našem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111/policejni-majacek-pomuze-ochranit-deti-skolaci-dostavaji-od-policistu-specialni-se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2026-05-21T05:09:12+02:00</dcterms:created>
  <dcterms:modified xsi:type="dcterms:W3CDTF">2026-05-21T05:09:12+02:00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