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Komárov dokončena</w:t>
      </w:r>
    </w:p>
    <w:p>
      <w:pPr/>
      <w:r>
        <w:rPr/>
        <w:t xml:space="preserve">Omšelá  fasáda, dosluhující elektroinstalace, netěsnící okna či špatný  stav střechy byly důvodem celkové rekonstrukce 150 let staré  školní budovy.  Kvůli  ní se musely děti během loňského školního roku učit v  náhradních prostorách. Třeba na faře nebo v hasičské zbrojnici.  Nyní už je budova pro 75 komárovských školáků,  připravená.  Díky  půdní vestavbě zde se prostory rozšířily o dvě oddělení  družiny. A pak také o další prostory. </w:t>
      </w:r>
    </w:p>
    <w:p>
      <w:pPr/>
      <w:r>
        <w:rPr>
          <w:b w:val="1"/>
          <w:bCs w:val="1"/>
        </w:rPr>
        <w:t xml:space="preserve">Tomáš  Weicht, ředitel, ZŠ Komárov: </w:t>
      </w:r>
      <w:r>
        <w:rPr/>
        <w:t xml:space="preserve">  Vznikla počítačová učebna, kterou budeme používat jako v podstatě multifunkční učebnu, kde se dá dělat také spousta jiných věcí."</w:t>
      </w:r>
    </w:p>
    <w:p>
      <w:pPr/>
      <w:r>
        <w:rPr/>
        <w:t xml:space="preserve">   Rekonstrukce  za zhruba 40 mil. korun začala vloni v červenci. Během prvních  zářijových dnů tady probíhaly ještě nezbytné úpravy. Školáci  zasednou do lavic 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18/rekonstrukce-zs-komarov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2026-06-27T01:22:17+02:00</dcterms:created>
  <dcterms:modified xsi:type="dcterms:W3CDTF">2026-06-27T01:22:17+02:00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