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Koncert Vivat Musica se tentokrát konal v Opavě</w:t>
      </w:r>
    </w:p>
    <w:p>
      <w:pPr/>
      <w:r>
        <w:rPr/>
        <w:t xml:space="preserve">Koncert vítězů se konal v  prostorách Sněmovního sálu Minoritského kláštera v Opavě v rámci 58. ročníku  Festivalu Beethovenův Hradec a 9. ročníku Festivalu ZUŠ Moravskoslezského kraje  Múziáda 2022. </w:t>
      </w:r>
    </w:p>
    <w:p>
      <w:pPr/>
      <w:r>
        <w:rPr>
          <w:b w:val="1"/>
          <w:bCs w:val="1"/>
        </w:rPr>
        <w:t xml:space="preserve">Marta Scholzová, ředitelka ZUŠ  Hradec nad Moravicí: </w:t>
      </w:r>
      <w:r>
        <w:rPr/>
        <w:t xml:space="preserve">„Představujeme ty nejlepší žáky z celého kraje, kteří  byli úspěšní v celostátních kolech soutěží Ministerstva školství. Slyšeli  jsme například cimbálovou muziku, velký smyčcový orchestr z Havířova,  zpěváky z Českého Těšína, Hradce nad Moravicí a Háje ve Slezsku. Také se  představí pět mimořádně úspěšných flétnistů. Koncert vítězů se přestěhoval  z Hradce nad Moravicí do Opavy proto, že Hradecký zámek je nyní  v rekonstrukci.“</w:t>
      </w:r>
    </w:p>
    <w:p>
      <w:pPr/>
      <w:r>
        <w:rPr/>
        <w:t xml:space="preserve">Koncert se konal pod záštitou náměstků  hejtmana Moravskoslezského kraje Lukáše Curyla a Stanislava Folwarczného a  náměstka primátora města Ostravy Zbyňka Pražáka.  Ale nejdůležitější bylo, že se po dlouhé  pauze mohly úspěšné děti opět předvést publiku.</w:t>
      </w:r>
    </w:p>
    <w:p>
      <w:pPr/>
      <w:r>
        <w:rPr>
          <w:b w:val="1"/>
          <w:bCs w:val="1"/>
        </w:rPr>
        <w:t xml:space="preserve">Milan Bátor, otec vystupujícího:</w:t>
      </w:r>
      <w:r>
        <w:rPr/>
        <w:t xml:space="preserve">  „Je to skvělá příležitost, protože když děti nemohou vystupovat a jen cvičí  doma, tak jim dochází motivace. Je to vlastně za odměnu.“</w:t>
      </w:r>
    </w:p>
    <w:p>
      <w:pPr/>
      <w:r>
        <w:rPr>
          <w:b w:val="1"/>
          <w:bCs w:val="1"/>
        </w:rPr>
        <w:t xml:space="preserve">Šimon Bátor, vystupující:</w:t>
      </w:r>
      <w:r>
        <w:rPr/>
        <w:t xml:space="preserve"> „Já  budu hrát na flétnu a strašně se těším. V budoucnu bych chtěl hrát na  saxofon.“</w:t>
      </w:r>
    </w:p>
    <w:p>
      <w:pPr/>
      <w:r>
        <w:rPr>
          <w:b w:val="1"/>
          <w:bCs w:val="1"/>
        </w:rPr>
        <w:t xml:space="preserve">Jonáš Slovák, vystupující:</w:t>
      </w:r>
      <w:r>
        <w:rPr/>
        <w:t xml:space="preserve"> „Já  se zpěvu věnuji 12 let, na ZUŠce už končím, ale přihlásil jsem se ještě do  kurzu sólového zpěvu. Jednou bych chtěl zpívat contratenorem.“</w:t>
      </w:r>
    </w:p>
    <w:p>
      <w:pPr/>
      <w:r>
        <w:rPr/>
        <w:t xml:space="preserve">Podle ředitelů ZUŠ pandemie  covidu zájem dětí o umění naštěstí příliš neovlivnila.</w:t>
      </w:r>
    </w:p>
    <w:p>
      <w:pPr/>
      <w:r>
        <w:rPr>
          <w:b w:val="1"/>
          <w:bCs w:val="1"/>
        </w:rPr>
        <w:t xml:space="preserve">Marta Scholzová, ředitelka ZUŠ  Hradec nad Moravicí:</w:t>
      </w:r>
      <w:r>
        <w:rPr/>
        <w:t xml:space="preserve"> „Na naší ZUŠ v Hradci nad Moravicí nám covid nesnížil  počet žáků, spíše naopak.“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132/studuj-u-nas-koncert-vivat-musica-se-tentokrat-konal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2026-06-26T04:21:48+02:00</dcterms:created>
  <dcterms:modified xsi:type="dcterms:W3CDTF">2026-06-26T04:21:48+02:00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