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z Dolan na Holkovice zvýší bezpečnost chodců</w:t>
      </w:r>
    </w:p>
    <w:p>
      <w:pPr/>
      <w:r>
        <w:rPr/>
        <w:t xml:space="preserve">Během letních prázdnin začala na Dolanech výstavba dlouho očekávaného chodníků, který propojí dvě stonavské lokality, Dolany a Holkovice. Dosud museli chodci zdolávat tento úsek přes velmi frekventovanou silnici.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„U nás to už tak je, že ty liniové stavby mají velký problém. Než se prokousáme k povolení a k nějakým penězům, tak to stojí hodně úsilí. Podařilo se. Děti chodí do školy i z těch částí albrechtických a také z Holkovic a je to nebezpečné po té hlavní silnici. Proto jsme dělali všechno proto, aby ten chodník co nejdříve byl.“</w:t>
      </w:r>
    </w:p>
    <w:p>
      <w:pPr/>
      <w:r>
        <w:rPr/>
        <w:t xml:space="preserve">Celá stavba je rozdělena do dvou etap. První etapa je hotova, na druhé se usilovně pracuje. Stavbaři se tady musí potýkat z velmi náročným terénem.</w:t>
      </w:r>
    </w:p>
    <w:p>
      <w:pPr/>
      <w:r>
        <w:rPr>
          <w:b w:val="1"/>
          <w:bCs w:val="1"/>
        </w:rPr>
        <w:t xml:space="preserve">Radek Koch, Farma Stonava:</w:t>
      </w:r>
      <w:r>
        <w:rPr/>
        <w:t xml:space="preserve"> „Je tam bývalý rybník, ve kterém je zhruba metr kalu, který musí pryč a musí se celé podloží zpevnit, aby ten chodník fungoval i v budoucnu.“ </w:t>
      </w:r>
    </w:p>
    <w:p>
      <w:pPr/>
      <w:r>
        <w:rPr/>
        <w:t xml:space="preserve">Výstavba chodníku, to není jen samotné položení dlažby. Projekt počítá i s veřejným osvětlením.</w:t>
      </w:r>
    </w:p>
    <w:p>
      <w:pPr/>
      <w:r>
        <w:rPr>
          <w:b w:val="1"/>
          <w:bCs w:val="1"/>
        </w:rPr>
        <w:t xml:space="preserve">Radek Koch, Farma Stonava:</w:t>
      </w:r>
      <w:r>
        <w:rPr/>
        <w:t xml:space="preserve"> „Na chodníku je veřejné osvětlení, kousek kanalizace, aby nebyl zaplavován vodou a kolem chodníku běžné terénní úpravy.“</w:t>
      </w:r>
    </w:p>
    <w:p>
      <w:pPr/>
      <w:r>
        <w:rPr/>
        <w:t xml:space="preserve">Celá stavba by měla být dokončena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193/novy-chodnik-z-dolan-na-holkovice-zvysi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