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8.9.2022,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Volit ještě nemůžou, hlasovací lístky ale mají dobře osahané</w:t>
      </w:r>
    </w:p>
    <w:p>
      <w:pPr/>
      <w:r>
        <w:rPr/>
        <w:t xml:space="preserve">Hromady hlasovacích lístků z tiskárny už dorazily do Nového Jičína, hned na druhý den se v aule radnice usadili studenti a začali je vkládat do obálek.   </w:t>
      </w:r>
    </w:p>
    <w:p>
      <w:pPr/>
      <w:r>
        <w:rPr>
          <w:b w:val="1"/>
          <w:bCs w:val="1"/>
        </w:rPr>
        <w:t xml:space="preserve">Renáta Kelnarová, vedoucí odboru správních agend, MěÚ Nový Jičín: </w:t>
      </w:r>
      <w:r>
        <w:rPr/>
        <w:t xml:space="preserve">“V Novém Jičíně je asi 18 a půl tisíce voličů, kterým se musí zaslat na adresu trvalého pobytu hlasovací lístky. Při obálkování nám pomáhají studenti střední Mendelovy školy, veřejnosprávní činnost, je to dlouholetá tradice.”</w:t>
      </w:r>
    </w:p>
    <w:p>
      <w:pPr/>
      <w:r>
        <w:rPr/>
        <w:t xml:space="preserve">Na to, aby dostali do obálek všechny volební materiály pro všechny novojičínské voliče, budou potřebovat tři dny. </w:t>
      </w:r>
    </w:p>
    <w:p>
      <w:pPr/>
      <w:r>
        <w:rPr>
          <w:b w:val="1"/>
          <w:bCs w:val="1"/>
        </w:rPr>
        <w:t xml:space="preserve">Renáta Kelnarová, vedoucí odboru správních agend, MěÚ Nový Jičín: </w:t>
      </w:r>
      <w:r>
        <w:rPr/>
        <w:t xml:space="preserve">“Je to ztíženo tím, že se do jedné obálky dávají hlasovací lístky do zastupitelstva obce, k tomu je informační leták a pak musí k tomu zkompletovat hlasovací lístky do senátu.”  </w:t>
      </w:r>
    </w:p>
    <w:p>
      <w:pPr/>
      <w:r>
        <w:rPr/>
        <w:t xml:space="preserve">Tito studenti zatím nemají 18 let a letos ještě k volbám nepůjdou, volební lístky ale budou mít pořádně osahané. </w:t>
      </w:r>
    </w:p>
    <w:p>
      <w:pPr/>
      <w:r>
        <w:rPr>
          <w:b w:val="1"/>
          <w:bCs w:val="1"/>
        </w:rPr>
        <w:t xml:space="preserve">studenti Mendelovy střední školy:  </w:t>
      </w:r>
    </w:p>
    <w:p>
      <w:pPr/>
      <w:r>
        <w:rPr/>
        <w:t xml:space="preserve">“Praxe je to dobrá, ale myslím si že možná, když se nepovede maturita, tak k pásové výrobě možná.” </w:t>
      </w:r>
    </w:p>
    <w:p>
      <w:pPr/>
      <w:r>
        <w:rPr/>
        <w:t xml:space="preserve">“Je fajn, že nejsme ve škole.”</w:t>
      </w:r>
    </w:p>
    <w:p>
      <w:pPr/>
      <w:r>
        <w:rPr/>
        <w:t xml:space="preserve">“Hodně zkušeností a taky je to lepší než ve škole, než tam sedět a učit se. Práci máme rozdělenou, já s kámoškou lepíme adresy a ostatní plní obálky.”  </w:t>
      </w:r>
    </w:p>
    <w:p>
      <w:pPr/>
      <w:r>
        <w:rPr/>
        <w:t xml:space="preserve">Naplněné obálky předá město k distribuci České poště. Lidé je do schránek dostanou nejpozději 3 dny před konáním voleb.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3203/volit-jeste-nemuzou-hlasovaci-listky-ale-maji-dobre-osah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2026-08-12T09:59:42+02:00</dcterms:created>
  <dcterms:modified xsi:type="dcterms:W3CDTF">2026-08-12T09:59:42+02:00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