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Dolany se vzdělávaly na dopravním hřišti</w:t>
      </w:r>
    </w:p>
    <w:p>
      <w:pPr/>
      <w:r>
        <w:rPr/>
        <w:t xml:space="preserve">Dopravní výchova dlouhodobě patří mezi klíčové aktivity v  oblasti bezpečnosti v silničním provozu. Policisté na Karvinsku proto se  zásadami bezpečného chování na silnici seznamují děti už od mateřské školy. Své  o tom ví i děti z mateřské školy na Dolanech, které na začátku školního  roku navštívily dopravní hřiště v Havířově.</w:t>
      </w:r>
    </w:p>
    <w:p>
      <w:pPr/>
      <w:r>
        <w:rPr>
          <w:b w:val="1"/>
          <w:bCs w:val="1"/>
        </w:rPr>
        <w:t xml:space="preserve">anketa, děti z MŠ Dolany: </w:t>
      </w:r>
      <w:r>
        <w:rPr/>
        <w:t xml:space="preserve">„My jsme si udělali výlet na  dopravní hřiště.“ „Jezdím na kole.“ „Musím počkat, protože pojede vlak.“ „Nechci  dostat pokutu.“ „Na stopce se musí stát.“ </w:t>
      </w:r>
    </w:p>
    <w:p>
      <w:pPr/>
      <w:r>
        <w:rPr/>
        <w:t xml:space="preserve">Vzdělávání v oblasti prevence bezpečného chování  v silničním provozu je ve Stonavě věnována velká pozornost. Kromě návštěvy  dopravního hřiště jsou v mateřských i základních školách pořádány různé  besedy a další zajímavé akce.  Například  na konci školního roku to byla akce Prázdniny bez úrazu.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255/deti-z-ms-dolany-se-vzdelavaly-na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2026-04-16T11:11:09+02:00</dcterms:created>
  <dcterms:modified xsi:type="dcterms:W3CDTF">2026-04-16T11:11:09+02:00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