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Hlasovací lístky prošly rukama studentů a míří do schránek</w:t>
      </w:r>
    </w:p>
    <w:p>
      <w:pPr/>
      <w:r>
        <w:rPr/>
        <w:t xml:space="preserve">Hromady hlasovacích lístků z tiskárny dorazily do Nového Jičína 6. září, hned den na to už se v aule radnice usadili studenti střední školy a začali je vkládat do obálek.  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“V Novém Jičíně je asi 18 a půl tisíce voličů, kterým se musí zaslat na adresu trvalého pobytu hlasovací lístky. Při obálkování nám pomáhají studenti střední Mendelovy školy, veřejnosprávní činnost, je to dlouholetá tradice.”</w:t>
      </w:r>
    </w:p>
    <w:p>
      <w:pPr/>
      <w:r>
        <w:rPr/>
        <w:t xml:space="preserve">Na to, aby dostali do obálek všechny volební materiály pro všechny novojičínské voliče, budou potřebovat tři dny.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“Je to ztíženo tím, že se do jedné obálky dávají hlasovací lístky do zastupitelstva obce, k tomu je informační leták a pak musí k tomu zkompletovat hlasovací lístky do senátu."</w:t>
      </w:r>
    </w:p>
    <w:p>
      <w:pPr/>
      <w:r>
        <w:rPr/>
        <w:t xml:space="preserve">Tito studenti zatím nemají 18 let a letos ještě k volbám nepůjdou, volební lístky ale budou mít pořádně osahané. </w:t>
      </w:r>
    </w:p>
    <w:p>
      <w:pPr/>
      <w:r>
        <w:rPr>
          <w:b w:val="1"/>
          <w:bCs w:val="1"/>
        </w:rPr>
        <w:t xml:space="preserve">studenti Mendelovy střední školy:  </w:t>
      </w:r>
    </w:p>
    <w:p>
      <w:pPr/>
      <w:r>
        <w:rPr/>
        <w:t xml:space="preserve">“Praxe je to dobrá, ale myslím si že možná, když se nepovede maturita, tak k pásové výrobě možná.” </w:t>
      </w:r>
    </w:p>
    <w:p>
      <w:pPr/>
      <w:r>
        <w:rPr/>
        <w:t xml:space="preserve">“Je fajn, že nejsme ve škole.”</w:t>
      </w:r>
    </w:p>
    <w:p>
      <w:pPr/>
      <w:r>
        <w:rPr/>
        <w:t xml:space="preserve">“Hodně zkušeností a taky je to lepší než ve škole, než tam sedět a učit se. Práci máme rozdělenou, já s kámoškou lepíme adresy a ostatní plní obálky.”  </w:t>
      </w:r>
    </w:p>
    <w:p>
      <w:pPr/>
      <w:r>
        <w:rPr/>
        <w:t xml:space="preserve">Naplněné obálky předá město k distribuci České poště. Lidé je do schránek dostanou nejpozději 3 dny před konáním voleb. Hlasovací lístky budou k dispozici i ve všech volebních místnostech, těch je na území Nového Jičína 22. Kde má občan své volební místo se dozví na výlepních plochách na Oznámení o době a místě konání voleb.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“Dále se voliči dozví tuto informaci i na obálce, na štítku, kde je uvedeno jeho jméno, je popsáno, do kterého okrsku mají jít volit a kde se ten okrsek nachází.”   </w:t>
      </w:r>
    </w:p>
    <w:p>
      <w:pPr/>
      <w:r>
        <w:rPr/>
        <w:t xml:space="preserve">Volby se konají 23. a 24. září. Novojičínští voliči svými hlasy rozhodnou o tom, kdo následující čtyři roky povede zdejší radnici, a také budou vybírat na šest let svého senátora.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266/hlasovaci-listky-prosly-rukama-studentu-a-miri-do-schr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2026-08-12T09:05:56+02:00</dcterms:created>
  <dcterms:modified xsi:type="dcterms:W3CDTF">2026-08-12T09:05:56+02:00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