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Představujeme společnost Copy Star Ostrava</w:t>
      </w:r>
    </w:p>
    <w:p>
      <w:pPr/>
      <w:r>
        <w:rPr>
          <w:b w:val="1"/>
          <w:bCs w:val="1"/>
        </w:rPr>
        <w:t xml:space="preserve">Šárka Hrbáčková, jednatelka společnosti Copy Star:</w:t>
      </w:r>
      <w:r>
        <w:rPr>
          <w:i w:val="1"/>
          <w:iCs w:val="1"/>
        </w:rPr>
        <w:t xml:space="preserve">“Našimi zákazníky jsou školy, úřady, firmy, soukromé firmy, jednotlivci, protože děláme i servis tiskáren a staráme se o veškerý servis, snažíme se uspořit náklady všem zákazníkům. Pro nás je takové největší krédo spolehlivost a důvěra našich zákazníků.”</w:t>
      </w:r>
    </w:p>
    <w:p>
      <w:pPr/>
      <w:r>
        <w:rPr/>
        <w:t xml:space="preserve">Zmínila jste, že chcete svým klientům ušetřit peníze, tak jak se dá v tomto oboru ušetřit?</w:t>
      </w:r>
    </w:p>
    <w:p>
      <w:pPr/>
      <w:r>
        <w:rPr>
          <w:b w:val="1"/>
          <w:bCs w:val="1"/>
          <w:i w:val="1"/>
          <w:iCs w:val="1"/>
        </w:rPr>
        <w:t xml:space="preserve">Šárka Hrbáčková, jednatelka společnosti Copy Star:</w:t>
      </w:r>
      <w:r>
        <w:rPr>
          <w:i w:val="1"/>
          <w:iCs w:val="1"/>
        </w:rPr>
        <w:t xml:space="preserve"> “Uděláme takový rozbor nákladů, zjistíme třeba že spoustu malých tiskáren, které mají velké náklady, protože ty tonery a všechno do toho je dražší, než do těch velkých, takže se snažíme nahradit třeba pět, šest tiskáren jednou velkou, která má nižší náklad na kopii. Ušetříme i za koupi toho stroje, protože ho pronajmeme a zákazníci platí jenom od kopie, kterou provedou. “</w:t>
      </w:r>
    </w:p>
    <w:p>
      <w:pPr/>
      <w:r>
        <w:rPr/>
        <w:t xml:space="preserve">Říkala jste, že spolupracujete se školami a s úřady, můžete některé jmenovat?</w:t>
      </w:r>
    </w:p>
    <w:p>
      <w:pPr/>
      <w:r>
        <w:rPr>
          <w:b w:val="1"/>
          <w:bCs w:val="1"/>
          <w:i w:val="1"/>
          <w:iCs w:val="1"/>
        </w:rPr>
        <w:t xml:space="preserve">Šárka Hrbáčková, jednatelka společnosti Copy Star: </w:t>
      </w:r>
      <w:r>
        <w:rPr>
          <w:i w:val="1"/>
          <w:iCs w:val="1"/>
        </w:rPr>
        <w:t xml:space="preserve">“Naše největší zakázky jsou hejtmanství, Fakultní nemocnice, karvinská nemocnice, potom Obchodní akademie na Karasové ulici.”</w:t>
      </w:r>
    </w:p>
    <w:p>
      <w:pPr/>
      <w:r>
        <w:rPr/>
        <w:t xml:space="preserve">25 let je dlouhá doba, zejména v tomto oboru. Technologie jdou kupředu a ostravská společnost se tomu musela přizpůsobit.</w:t>
      </w:r>
    </w:p>
    <w:p>
      <w:pPr/>
      <w:r>
        <w:rPr>
          <w:b w:val="1"/>
          <w:bCs w:val="1"/>
        </w:rPr>
        <w:t xml:space="preserve">Radek Adámek, servisní technik a obchodník:</w:t>
      </w:r>
      <w:r>
        <w:rPr>
          <w:i w:val="1"/>
          <w:iCs w:val="1"/>
        </w:rPr>
        <w:t xml:space="preserve">“Za posledních 25 let, co je naše firma na trhu, se celá technologie posunuje hodně dopředu. My se ve spolupráci s firmou Konica Minolta snažíme udržet s těmito trendy krok, absolvujeme pravidelná školení, různé semináře, posouváme naše techniky pořád dál a snažíme se vymyslet, čím zákazníkům pomoct a hlavně ulehčit práci.”</w:t>
      </w:r>
    </w:p>
    <w:p>
      <w:pPr/>
      <w:r>
        <w:rPr/>
        <w:t xml:space="preserve">A jak se ta technika změnila za posledního čtvrt století? Co dnes třeba ty stroje umí oproti tomu, co uměly před 25 lety?</w:t>
      </w:r>
    </w:p>
    <w:p>
      <w:pPr/>
      <w:r>
        <w:rPr>
          <w:b w:val="1"/>
          <w:bCs w:val="1"/>
          <w:i w:val="1"/>
          <w:iCs w:val="1"/>
        </w:rPr>
        <w:t xml:space="preserve">Radek Adámek, servisní technik a obchodník:</w:t>
      </w:r>
      <w:r>
        <w:rPr>
          <w:i w:val="1"/>
          <w:iCs w:val="1"/>
        </w:rPr>
        <w:t xml:space="preserve"> “Pro zákazníka je asi nejdůležitější změna jednodušší ovládání strojů. Posunul se interface, který zákazník používá, přiblížil se mnohem víc ke klasickým tabletům.”</w:t>
      </w:r>
    </w:p>
    <w:p>
      <w:pPr/>
      <w:r>
        <w:rPr/>
        <w:t xml:space="preserve">Řeklo by se, že už není potřeba tisknout? Jak odhadujete ten trend do budoucna?</w:t>
      </w:r>
    </w:p>
    <w:p>
      <w:pPr/>
      <w:r>
        <w:rPr>
          <w:b w:val="1"/>
          <w:bCs w:val="1"/>
          <w:i w:val="1"/>
          <w:iCs w:val="1"/>
        </w:rPr>
        <w:t xml:space="preserve">Radek Adámek, servisní technik a obchodník: </w:t>
      </w:r>
      <w:r>
        <w:rPr>
          <w:i w:val="1"/>
          <w:iCs w:val="1"/>
        </w:rPr>
        <w:t xml:space="preserve">“I když tohle poslouchám už dvacet let, že tiskárny postupně nebudou potřeba, tak je to přesně naopak. Tiskne se spíš čím dál tím víc, než méně.”</w:t>
      </w:r>
    </w:p>
    <w:p>
      <w:pPr/>
      <w:r>
        <w:rPr/>
        <w:t xml:space="preserve">Jedinečnost COPY STAR s.r.o. spočívá v profesionálním a osobním přístupu k potřebám jednotlivého zákazníka a možnosti řešení speciálních požadavků.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69/chytry-region-predstavujeme-spolecnost-copy-star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2026-06-18T05:21:44+02:00</dcterms:created>
  <dcterms:modified xsi:type="dcterms:W3CDTF">2026-06-18T05:21:44+02:00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