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koncepce města Opavy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Vy  jste o Kulturní koncepci mluvil už zhruba  před  dvěmi lety, kdy jste  nastoupil do funkce. Připravená je, ale na jednání zastupitelstva  se zatím toto téma nedostalo. Proč?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„Nestalo  se tak proto, že když jsme ji vytvořili, tak jsem slíbil, že  projde jednak diskusí politických klubů a jednak veřejnosti. A to  se nestihlo. A potvrdilo se to, že tvořit koncepci za zhruba rok, je  krátká doba. Bohužel, já jsem byl na radnici pouze dva roky.  Takže věřím, že se najde nový náměstek, nebo třeba i já,  který bude pokračovat v práci a koncepci dokončí. A schválí ji v  zastupitelstvu.“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Dlouho  se ve městě mluví o „dvojkolejnosti“ kultury. Kdybych to měla  vysvětlit, tak jde o to, že některé akce pořádá odbor  primátora (např. Festival Bezručova Opava) a některé pak  příspěvková organizace města OKO (např. komentované prohlídky,  výstavy). Měly by se tyto dvě koleje propojit a jak?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„O  zmíněné "dvojkolejnosti" se mluví dlouho. A právě Kulturní koncepce to  řeší. Já jsem navrhoval, aby bylo zrušeno OKO, a zaměstnanci přejdou pod nově vzniklý odbor kultury magistrátu města.  Ale každopádně  by se ta "dvojkolejnost" vyřešila tím, že by  se tyto dvě instituce, kancelář primátora a OKO, spojily.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Zmiňme  ještě Slezské divadlo, které město financuje město ročně částkou 90  mil. Kč, což je téměř desetina celého rozpočtu. Usilujete o to, aby se  zde pravidelně zapojily více prostředky státu. Je možné toho  dosáhnout?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„V  tuto chvíli je situace taková, že ani Ministerstvo kultury ani  Moravskoslezský kraj nám v záchraně našeho dvousouborového divadla příliš nepomáhá. Každopádně snahy jsou. Ale peníze  chybí všude, bohužel. A pomoci se divadlu  nedostává.“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Koncepce  kultury má vést k úsporám. V souvislosti se současnou krizí to  bude nejspíš nutné. Které akce budou muset Opavané v budoucnu  oželet? A o co se naopak obávat nemusejí?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„Čekají  nás volby a to rozhodne až nová garnitura. Nové vedení ale bude  muset šetřit také v kultuře. To je jasné. Uvidíme. Uvidíme, co  nové vedení dá městu.“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Kolik  peněz si myslíte, že by se mělo uspořit?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„Když jsme koncepci tvořili ještě za starých cen, tak možnost úspory jsme hledali v  rámci kanceláře primátora, Slezského divadla a organizace OKO, kteří  tvoří kulturní program. Tak ta úspora se měla pohybovat od 5 do 10 mil.  Kč.“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292/kulturni-koncepce-mest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