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14.9.2022,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koncepce města Opavy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Vy  jste o Kulturní koncepci mluvil už zhruba  před  dvěmi lety, kdy jste  nastoupil do funkce. Připravená je, ale na jednání zastupitelstva  se zatím toto téma nedostalo. Proč?</w:t>
      </w:r>
    </w:p>
    <w:p>
      <w:pPr/>
      <w:r>
        <w:rPr>
          <w:b w:val="1"/>
          <w:bCs w:val="1"/>
        </w:rPr>
        <w:t xml:space="preserve">Petr  Orieščík (ČSSD), náměstek primátora Opavy: </w:t>
      </w:r>
      <w:r>
        <w:rPr/>
        <w:t xml:space="preserve">„Nestalo  se tak proto, že když jsme ji vytvořili, tak jsem slíbil, že  projde jednak diskusí politických klubů a jednak veřejnosti. A to  se nestihlo. A potvrdilo se to, že tvořit koncepci za zhruba rok, je  krátká doba. Bohužel, já jsem byl na radnici pouze dva roky.  Takže věřím, že se najde nový náměstek, nebo třeba i já,  který bude pokračovat v práci a koncepci dokončí. A schválí ji v  zastupitelstvu.“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Dlouho  se ve městě mluví o „dvojkolejnosti“ kultury. Kdybych to měla  vysvětlit, tak jde o to, že některé akce pořádá odbor  primátora (např. Festival Bezručova Opava) a některé pak  příspěvková organizace města OKO (např. komentované prohlídky,  výstavy). Měly by se tyto dvě koleje propojit a jak?</w:t>
      </w:r>
    </w:p>
    <w:p>
      <w:pPr/>
      <w:r>
        <w:rPr>
          <w:b w:val="1"/>
          <w:bCs w:val="1"/>
        </w:rPr>
        <w:t xml:space="preserve">Petr  Orieščík (ČSSD), náměstek primátora Opavy: </w:t>
      </w:r>
      <w:r>
        <w:rPr/>
        <w:t xml:space="preserve">„O  zmíněné "dvojkolejnosti" se mluví dlouho. A právě Kulturní koncepce to  řeší. Já jsem navrhoval, aby bylo zrušeno OKO, a zaměstnanci přejdou pod nově vzniklý odbor kultury magistrátu města.  Ale každopádně  by se ta "dvojkolejnost" vyřešila tím, že by  se tyto dvě instituce, kancelář primátora a OKO, spojily.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Zmiňme  ještě Slezské divadlo, které město financuje město ročně částkou 90  mil. Kč, což je téměř desetina celého rozpočtu. Usilujete o to, aby se  zde pravidelně zapojily více prostředky státu. Je možné toho  dosáhnout?</w:t>
      </w:r>
    </w:p>
    <w:p>
      <w:pPr/>
      <w:r>
        <w:rPr>
          <w:b w:val="1"/>
          <w:bCs w:val="1"/>
        </w:rPr>
        <w:t xml:space="preserve">Petr  Orieščík (ČSSD), náměstek primátora Opavy: </w:t>
      </w:r>
      <w:r>
        <w:rPr/>
        <w:t xml:space="preserve">„V  tuto chvíli je situace taková, že ani Ministerstvo kultury ani  Moravskoslezský kraj nám v záchraně našeho dvousouborového divadla příliš nepomáhá. Každopádně snahy jsou. Ale peníze  chybí všude, bohužel. A pomoci se divadlu  nedostává.“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  Koncepce  kultury má vést k úsporám. V souvislosti se současnou krizí to  bude nejspíš nutné. Které akce budou muset Opavané v budoucnu  oželet? A o co se naopak obávat nemusejí?</w:t>
      </w:r>
    </w:p>
    <w:p>
      <w:pPr/>
      <w:r>
        <w:rPr>
          <w:b w:val="1"/>
          <w:bCs w:val="1"/>
        </w:rPr>
        <w:t xml:space="preserve">Petr  Orieščík (ČSSD), náměstek primátora Opavy: </w:t>
      </w:r>
      <w:r>
        <w:rPr/>
        <w:t xml:space="preserve">„Čekají  nás volby a to rozhodne až nová garnitura. Nové vedení ale bude  muset šetřit také v kultuře. To je jasné. Uvidíme. Uvidíme, co  nové vedení dá městu.“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Kolik  peněz si myslíte, že by se mělo uspořit?</w:t>
      </w:r>
    </w:p>
    <w:p>
      <w:pPr/>
      <w:r>
        <w:rPr>
          <w:b w:val="1"/>
          <w:bCs w:val="1"/>
        </w:rPr>
        <w:t xml:space="preserve">Petr  Orieščík (ČSSD), náměstek primátora Opavy: </w:t>
      </w:r>
      <w:r>
        <w:rPr/>
        <w:t xml:space="preserve">„Když jsme koncepci tvořili ještě za starých cen, tak možnost úspory jsme hledali v  rámci kanceláře primátora, Slezského divadla a organizace OKO, kteří  tvoří kulturní program. Tak ta úspora se měla pohybovat od 5 do 10 mil.  Kč.“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292/kulturni-koncepce-mesta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2026-10-20T15:18:29+02:00</dcterms:created>
  <dcterms:modified xsi:type="dcterms:W3CDTF">2026-10-20T15:18:29+02:00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