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14.9.2022,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už vědí, kdy si mají přijít ve Studénce vychutnat burčák</w:t>
      </w:r>
    </w:p>
    <w:p>
      <w:pPr/>
      <w:r>
        <w:rPr/>
        <w:t xml:space="preserve">Cimbálová muzika Jiřího Dorosiňského, muzikantů z Opavy a Krnova, stylově doprovázela letošní Burčákové slavnosti, které se konaly na náměstí Republiky ve Studénce.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“Burčákové slavnosti jsou ve Studénce třetím rokem. Inspirovali jsme se v okolních obcích, kde se také podobné slavnosti konají, kde byly oblíbené, tak jsme si řekli, proč to nezkusit i ve Studénce. A myslím si, že Burčákové slavnosti se stávají ve Studénce tradicí a lidé už vědí, že na začátku září sem mohou přijít a vychutnat burčák.” </w:t>
      </w:r>
    </w:p>
    <w:p>
      <w:pPr/>
      <w:r>
        <w:rPr/>
        <w:t xml:space="preserve">Vinaři měli pro letošní rok připraveno tisíc litrů tohoto částečně zkvašeného moštu z plodů vinné révy. </w:t>
      </w:r>
    </w:p>
    <w:p>
      <w:pPr/>
      <w:r>
        <w:rPr>
          <w:b w:val="1"/>
          <w:bCs w:val="1"/>
        </w:rPr>
        <w:t xml:space="preserve">Michaela Kašparovská, zástupkyně vinařství: </w:t>
      </w:r>
      <w:r>
        <w:rPr/>
        <w:t xml:space="preserve">“Burčák by si měli dát hlavně proto, že je zdravý a protože je z přírodních produktů. Teď máme odrůdu muškátu.”  </w:t>
      </w:r>
    </w:p>
    <w:p>
      <w:pPr/>
      <w:r>
        <w:rPr/>
        <w:t xml:space="preserve">Slavnosti burčáku ve Studénce s postupně přibývajícími ročníky rozšiřují i svůj další program. Akci doprovázel jarmark, atrakce pro děti, které ale částečně přibrzdil déšť. Na náměstí byl například i stánek s ekologickými hrami na téma třídění kuchyňských olejů. Na své si ale samozřejmě přišli především dospělí a také ti, kteří se o víně chtěli dozvědět něco více.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“Zapojili jsme nové soutěže i pro dospěláky, ochutnávky přednášky o víně, nesmí chybět cimbálová muzika a prodejci s různými dekoracemi, kořením či různými pochoutkami.”   </w:t>
      </w:r>
    </w:p>
    <w:p>
      <w:pPr/>
      <w:r>
        <w:rPr>
          <w:b w:val="1"/>
          <w:bCs w:val="1"/>
        </w:rPr>
        <w:t xml:space="preserve">Miroslav Bureš, včelař, Studénka: </w:t>
      </w:r>
      <w:r>
        <w:rPr/>
        <w:t xml:space="preserve">“Stejně jako burčák, tak i včelí produkty, med, mateří kašička, propolis jsou čistě z přírody, takže ta souvislost je jasná, přírodní produkty. Letos byla snůška medu velmi dobrá, první i druhá.”</w:t>
      </w:r>
    </w:p>
    <w:p>
      <w:pPr/>
      <w:r>
        <w:rPr/>
        <w:t xml:space="preserve">Užít si Burčákové slavnosti mohli lidé ve Studénce v neděli 11. září, od 10 do 17 hodin. Další akcí, kterou pro veřejnost organizace Sport a kultura ve Studénce připravuje, bude 23. září od osmi hodin večer letní kino, na hřišti Základní školy Františka kardinála Tomáška uvede film Zátopek, a 24. září se na stejném místě bude konat Atletický den. Obě akce připomínají výročí manželů Zátopkových, oba se narodili 19. září před 100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315/lide-uz-vedi-kdy-si-maji-prijit-ve-studence-vychutnat-bur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2026-07-28T11:12:24+02:00</dcterms:created>
  <dcterms:modified xsi:type="dcterms:W3CDTF">2026-07-28T11:12:24+02:00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