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rodin na hradě Sovinci byly zaměřeny na podporu pěstounské péče a spojeny s akcí Sovinecké šelmování</w:t>
      </w:r>
    </w:p>
    <w:p>
      <w:pPr/>
      <w:r>
        <w:rPr/>
        <w:t xml:space="preserve"> Pěstounská péče je velmi důležitou cestou, jak snížit počet dětí v ústavní péči a v dětských domovech.</w:t>
      </w:r>
    </w:p>
    <w:p>
      <w:pPr/>
      <w:r>
        <w:rPr>
          <w:b w:val="1"/>
          <w:bCs w:val="1"/>
        </w:rPr>
        <w:t xml:space="preserve">Jiří Navrátil (KDU – ČSL), náměstek hejtmana MS kraje: </w:t>
      </w:r>
      <w:r>
        <w:rPr/>
        <w:t xml:space="preserve">„Shodní jsme v počtu obyvatel přibližně s Prahou. Praha má oproti nám ale pouze 1800 pěstounů a v našem kraji je jich 3600. Ale potřeba je samozřejmě pořád. Vždyť 800 dětí vyrůstá v našem kraji v ústavní péči.“</w:t>
      </w:r>
    </w:p>
    <w:p>
      <w:pPr/>
      <w:r>
        <w:rPr/>
        <w:t xml:space="preserve"> Děti si na hradě užily spoustu atrakcí, divadlo, stánky i soutěže. Ty byl velmi oblíbené.</w:t>
      </w:r>
    </w:p>
    <w:p>
      <w:pPr/>
      <w:r>
        <w:rPr>
          <w:b w:val="1"/>
          <w:bCs w:val="1"/>
        </w:rPr>
        <w:t xml:space="preserve">Renáta Chytrová, ředitelka Centra psychologické pomoci: </w:t>
      </w:r>
      <w:r>
        <w:rPr/>
        <w:t xml:space="preserve">„Děti, ktré tady přijdou k nám, si vyzvednou u stánku lísteček, obejdou stánky, získají minimálně 5 razítek a o půl třetí a o půl páté bude slosování."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„Bohatý program pro děti, pro rodiny s dětmi,ale na své si přijdou úplně všichni.“  </w:t>
      </w:r>
    </w:p>
    <w:p>
      <w:pPr/>
      <w:r>
        <w:rPr>
          <w:b w:val="1"/>
          <w:bCs w:val="1"/>
        </w:rPr>
        <w:t xml:space="preserve">Anketa, děti na Sovinci: </w:t>
      </w:r>
      <w:r>
        <w:rPr/>
        <w:t xml:space="preserve">„Nejvíc se mi líbí bubliny a všechno a ještě hrad.“</w:t>
      </w:r>
    </w:p>
    <w:p>
      <w:pPr/>
      <w:r>
        <w:rPr/>
        <w:t xml:space="preserve">„Všechny hračky, ale nejvíc mám balón rád.“</w:t>
      </w:r>
    </w:p>
    <w:p>
      <w:pPr/>
      <w:r>
        <w:rPr/>
        <w:t xml:space="preserve">„Nejvíc se mi líbí skládání puzlí.“</w:t>
      </w:r>
    </w:p>
    <w:p>
      <w:pPr/>
      <w:r>
        <w:rPr/>
        <w:t xml:space="preserve"> Rodiče si i s dětmi mohli na hradě současně užít i Sovinecké šelmování.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"Je to taková komornější akce, ale zato si návštěvníci užijí mnoho zajímavého, jako například odlévání stop. Můžou si samozřejmě popovídat o dravcích, ale nejen o nich."</w:t>
      </w:r>
    </w:p>
    <w:p>
      <w:pPr/>
      <w:r>
        <w:rPr/>
        <w:t xml:space="preserve"> Další, v pořadí třetí Dny rodin se budou konat již v neděli v Kopřivnici u Nákladního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16/dny-rodin-na-hrade-sovinci-byly-zamereny-na-podporu-pestounske-pece-a-spojeny-s-akci-sovinecke-selm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2026-09-06T05:01:05+02:00</dcterms:created>
  <dcterms:modified xsi:type="dcterms:W3CDTF">2026-09-06T05:01:05+02:00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