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Albrechticích a v Rýmařově byly otevřeny dvě nové zubní ambulance, do konce roku zahájí provoz</w:t>
      </w:r>
    </w:p>
    <w:p>
      <w:pPr/>
      <w:r>
        <w:rPr/>
        <w:t xml:space="preserve"> Situace ve stomatologické péči byla v obou městech již kritická.</w:t>
      </w:r>
    </w:p>
    <w:p>
      <w:pPr/>
      <w:r>
        <w:rPr>
          <w:b w:val="1"/>
          <w:bCs w:val="1"/>
        </w:rPr>
        <w:t xml:space="preserve">Jana Murová (ANO), starostka Města Albrechtic: </w:t>
      </w:r>
      <w:r>
        <w:rPr/>
        <w:t xml:space="preserve">„Aktuálně ve Městě Albrechticích nemáme žádnou zubní ambulanci, takže vybudování nové ordinace jenom přivítáme.“</w:t>
      </w:r>
    </w:p>
    <w:p>
      <w:pPr/>
      <w:r>
        <w:rPr>
          <w:b w:val="1"/>
          <w:bCs w:val="1"/>
        </w:rPr>
        <w:t xml:space="preserve">Hana Gajdošová, projektová manažerka:</w:t>
      </w:r>
      <w:r>
        <w:rPr/>
        <w:t xml:space="preserve">  „Ordinace v Albrechticích je naší pátou zubní ordinací, kterou se nám podařilo vybudovat, za finanční podpory našeho zřizovatele, MS kraje.“</w:t>
      </w:r>
    </w:p>
    <w:p>
      <w:pPr/>
      <w:r>
        <w:rPr>
          <w:b w:val="1"/>
          <w:bCs w:val="1"/>
        </w:rPr>
        <w:t xml:space="preserve">Obyvatelka Města Albrechtic: </w:t>
      </w:r>
      <w:r>
        <w:rPr/>
        <w:t xml:space="preserve">„No to víte, že jo, na čase, že někde něco je. Člověk musel jezdit až do Zlatých Hor a v místě bydliště to je nejlepší.“</w:t>
      </w:r>
    </w:p>
    <w:p>
      <w:pPr/>
      <w:r>
        <w:rPr/>
        <w:t xml:space="preserve"> Ambulance v Rýmařově byla otevřena v prostorách místní polikliniky.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„Je jich nedostatek, je jich málo a já jsem strašně rád, že to dopadlo.“</w:t>
      </w:r>
    </w:p>
    <w:p>
      <w:pPr/>
      <w:r>
        <w:rPr>
          <w:b w:val="1"/>
          <w:bCs w:val="1"/>
        </w:rPr>
        <w:t xml:space="preserve">Radka Zámarská, vedoucí stomatologická sestra: </w:t>
      </w:r>
      <w:r>
        <w:rPr/>
        <w:t xml:space="preserve">„Součástí této ambulance je zubní souprava, intraorální rentgen, panoramatický rentgen a veškeré zázemí.“</w:t>
      </w:r>
    </w:p>
    <w:p>
      <w:pPr/>
      <w:r>
        <w:rPr>
          <w:b w:val="1"/>
          <w:bCs w:val="1"/>
        </w:rPr>
        <w:t xml:space="preserve">Šárka Tavandzi, náměstkyně ředitele SZZ Krnov:</w:t>
      </w:r>
      <w:r>
        <w:rPr/>
        <w:t xml:space="preserve"> „Personálně ambulance máme zajištěné, máme erudovaného lékaře i sestřičku, kteří mají už určitou praxi.“</w:t>
      </w:r>
    </w:p>
    <w:p>
      <w:pPr/>
      <w:r>
        <w:rPr>
          <w:b w:val="1"/>
          <w:bCs w:val="1"/>
        </w:rPr>
        <w:t xml:space="preserve">Zdeněk Mazal, lékař: </w:t>
      </w:r>
      <w:r>
        <w:rPr/>
        <w:t xml:space="preserve">„Tady se mi líbí úplně všechno, je to krásně, moderně zařízená ordinace.“</w:t>
      </w:r>
    </w:p>
    <w:p>
      <w:pPr/>
      <w:r>
        <w:rPr/>
        <w:t xml:space="preserve"> Je zahájena také předregistrace, na základě které budou po zahájení provozu pacienti zváni na prohlídku a případně registrováni.</w:t>
      </w:r>
    </w:p>
    <w:p>
      <w:pPr/>
      <w:r>
        <w:rPr>
          <w:b w:val="1"/>
          <w:bCs w:val="1"/>
        </w:rPr>
        <w:t xml:space="preserve">Hana Gajdošová, projektová manažerka:</w:t>
      </w:r>
      <w:r>
        <w:rPr/>
        <w:t xml:space="preserve"> „Pacienti budou mít k dispozici formuláře, jednak v elektronické podobě na našich webových stránkách SZZ Krnov, tak také v tiskové podobě zde v ordinaci.“</w:t>
      </w:r>
    </w:p>
    <w:p>
      <w:pPr/>
      <w:r>
        <w:rPr/>
        <w:t xml:space="preserve"> Krnovská nemocnice chce provozovat celkem 10 ambulancí v celém okrese. Momentálně jedná o ambulanci v Jidřichově a v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33/ve-meste-albrechticich-a-v-rymarove-byly-otevreny-dve-nove-zubni-ambulance-do-konce-roku-zahaj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2026-09-06T05:41:34+02:00</dcterms:created>
  <dcterms:modified xsi:type="dcterms:W3CDTF">2026-09-06T05:41:34+02:00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