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16.9.2022,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jednali naposledy, dosloužili své čtyři roky</w:t>
      </w:r>
    </w:p>
    <w:p>
      <w:pPr/>
      <w:r>
        <w:rPr/>
        <w:t xml:space="preserve">V  tomto složení mají zastupitelé za sebou poslední jednání svého volebního období. Schvalovali na něm například individuální dotace do oblasti sportu, jedním z žadatelů byl hokejový klub.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“Původně požadovali dva  miliony 300 tisíc, a to z toho důvodu, že měli delší sezonu, protože se jim podařilo uspět a postoupili do takového finále druhé ligy, ta sezona se jim o několik zápasů protáhla. Zastupitelstvo usoudilo, že to je příliš velká částka, nakonec souhlasilo s poloviční částkou. A druhá velká dotace do sportu, která byla poskytnuta, tak byla pro Lyžařský klub Svinec, a to ve výši 800 tisíc korun na nákup nového sněžného děla, které umožní zasněžování i při vyšších teplotách, čímž umožní třeba i novojičínským školám jezdit na Svinec na lyžáček.”    </w:t>
      </w:r>
    </w:p>
    <w:p>
      <w:pPr/>
      <w:r>
        <w:rPr>
          <w:b w:val="1"/>
          <w:bCs w:val="1"/>
        </w:rPr>
        <w:t xml:space="preserve">Jiří Klein (ČSSD), zastupitel Nového Jičína: </w:t>
      </w:r>
      <w:r>
        <w:rPr/>
        <w:t xml:space="preserve">“Máme určité podněty od občanů a od škol, že by rády využívají tento kopec na lyžařské výcviky, protože hotely zdražily ty pobyty na horách. Takže tímto způsobem bychom mohli pomoci dětem z Nového Jičína, aby se mohl zúčastnit takového lyžařského výcviku přímo tady ve městě, takže jsme určitě hlasovali pro.”   </w:t>
      </w:r>
    </w:p>
    <w:p>
      <w:pPr/>
      <w:r>
        <w:rPr/>
        <w:t xml:space="preserve">Dále zastupitelé odsouhlasili finanční dar ve výši 50 tisíc korun Českému centru signálních zvířat Kopřivnice, které dokáží odhalit nádor ještě dříve než některé přístroje. </w:t>
      </w:r>
    </w:p>
    <w:p>
      <w:pPr/>
      <w:r>
        <w:rPr/>
        <w:t xml:space="preserve">Dotace pak rovněž směřovaly do sociální oblasti.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“Zastupitelé města schválili závazek města k financování vybraných sociálních služeb pro roky 2023 a 2024, a, to v celkové výši 4 miliony 620 tisíc korun. Konkrétně se jednalo o podporu poskytovatele služeb Slezské diakonie a charity.” </w:t>
      </w:r>
    </w:p>
    <w:p>
      <w:pPr/>
      <w:r>
        <w:rPr/>
        <w:t xml:space="preserve">Na programu bylo také několik prodejů pozemků podnikatelským subjektům. Firmy je například už dlouhodobě mají v nájmu nebo je potřebují k přístupu ke svým objektům a podobně.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“Jedním z nich byl prodej pozemku dřevozpracující firmě v blízkosti areálu bývalého  vlakového nádraží, další se týkal objektu bývalého hotelu Kalač, dále to je nově vzniklý areál firmy na ulici Bohuslava Martinů a poslední pozemek, který byl předmětem prodeje, je u silnice I/57, který koupila firma, která zde vybudovala svůj provozní areál.”   </w:t>
      </w:r>
    </w:p>
    <w:p>
      <w:pPr/>
      <w:r>
        <w:rPr/>
        <w:t xml:space="preserve">Zastupitelé rovněž schválili závazek financovat Revitalizaci střediska zeleně technických služeb na Palackého ulici za 26 milionů korun. Veřejná zakázka bude vyhlášena ještě v září.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Předmětem tohoto projektu je demolice stávajících hal, které slouží pro uskladnění techniky střediska veřejné zeleně, vybudování tří nových ocelových hal, rekonstrukce manipulačního povrchu a vybudování nového vjezdu do areálu.”  </w:t>
      </w:r>
    </w:p>
    <w:p>
      <w:pPr/>
      <w:r>
        <w:rPr/>
        <w:t xml:space="preserve">V neposlední řadě zastupitelstvo podpořilo 8 akcí z Veřejného fóra, které by si ve městě přáli občané realizovat. Na prvním místě je to pomoc města při zachování Skiareálu Svinec a nebo také jednat s nemocnicí o zřízení zubní pohotovost.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“Tam jsme avizovali, že už nějaká jednání proběhla. Je možné že nemocnice se přihlásí do dotačních programů, které má město pro nové zubaře, takže tam jakási šance na realizaci je.”  </w:t>
      </w:r>
    </w:p>
    <w:p>
      <w:pPr/>
      <w:r>
        <w:rPr/>
        <w:t xml:space="preserve">Celý záznam z jednání zastupitelstva je na webu TV Polar.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335/zastupitele-jednali-naposledy-doslouzili-sve-ctyri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2026-11-05T11:32:52+01:00</dcterms:created>
  <dcterms:modified xsi:type="dcterms:W3CDTF">2026-11-05T11:32:52+01:00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