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Hedviky odhalil své tajemství. 127letou pamětní schránku nalezli doubravští až při rekonstrukci střechy věže</w:t>
      </w:r>
    </w:p>
    <w:p>
      <w:pPr/>
      <w:r>
        <w:rPr/>
        <w:t xml:space="preserve">Při opravě věže doubravského kostela byla nalezena pamětní schránka. </w:t>
      </w:r>
    </w:p>
    <w:p>
      <w:pPr/>
      <w:r>
        <w:rPr/>
        <w:t xml:space="preserve">Nutná rekonstrukce, ale hlavně náhoda a štěstí chtěly tomu, že kostel ukázal svá skrytá tajemství. Farnost původně zamýšlela opravit pouze báň na hlavní věži kostela v Doubravě. Zjistilo se ale, že je potřeba zrekonstruovat celou střechu věže. </w:t>
      </w:r>
    </w:p>
    <w:p>
      <w:pPr/>
      <w:r>
        <w:rPr>
          <w:b w:val="1"/>
          <w:bCs w:val="1"/>
        </w:rPr>
        <w:t xml:space="preserve">Martin Pastrňák, farář:</w:t>
      </w:r>
      <w:r>
        <w:rPr>
          <w:i w:val="1"/>
          <w:iCs w:val="1"/>
        </w:rPr>
        <w:t xml:space="preserve">“Při té příležitosti se sňala stará báň, ve které se dnes objevil tubus, který odhalil pro nás krásné, záhadné tajemství, tajemství z roku 1895, kde je děkovná listina, kde starosta, pan farář, kaplani, učitel a konšelé a jiní důležití obyvatelé této obce popisují to, v jaké fázi byla tato obec, kolik zde žilo lidí, kolik stálo například víno a podobně.” </w:t>
      </w:r>
    </w:p>
    <w:p>
      <w:pPr/>
      <w:r>
        <w:rPr>
          <w:b w:val="1"/>
          <w:bCs w:val="1"/>
        </w:rPr>
        <w:t xml:space="preserve">Dáša Murycová, starostka obce Doubrava (NEZ):</w:t>
      </w:r>
      <w:r>
        <w:rPr/>
        <w:t xml:space="preserve"> "</w:t>
      </w:r>
      <w:r>
        <w:rPr>
          <w:i w:val="1"/>
          <w:iCs w:val="1"/>
        </w:rPr>
        <w:t xml:space="preserve">Je to dotek té doby, setkání se s tou aktualitou v té dané době. </w:t>
      </w:r>
      <w:r>
        <w:rPr>
          <w:i w:val="1"/>
          <w:iCs w:val="1"/>
        </w:rPr>
        <w:t xml:space="preserve">Je to vždycky takový exkluzivní zážitek.”</w:t>
      </w:r>
    </w:p>
    <w:p>
      <w:pPr/>
      <w:r>
        <w:rPr/>
        <w:t xml:space="preserve">Mimo listinu bylo ve schránce uloženo také množství dobových novin, fotografie stavby kostela, pamětní obrázek ke svěcení věže nebo dobové mince.</w:t>
      </w:r>
    </w:p>
    <w:p>
      <w:pPr/>
      <w:r>
        <w:rPr>
          <w:b w:val="1"/>
          <w:bCs w:val="1"/>
        </w:rPr>
        <w:t xml:space="preserve">Václav Kotásek, vedoucí stavebního odboru, Biskupství ostravsko-opavské:</w:t>
      </w:r>
      <w:r>
        <w:rPr>
          <w:i w:val="1"/>
          <w:iCs w:val="1"/>
        </w:rPr>
        <w:t xml:space="preserve">“Teď je zdokumentuje po dohodě s Muzeem Těšínska, abychom je měli nafocené, abychom pořídili i překlady těch německých textů, případně těch českých, které neumíme dobře přečíst.”</w:t>
      </w:r>
    </w:p>
    <w:p>
      <w:pPr/>
      <w:r>
        <w:rPr/>
        <w:t xml:space="preserve">Předměty a nalezené materiály budou poté v reprodukcích k dispozici na farnosti i v obci. Po dokončení prací uloží i tentokráte farnost s obcí svou pamětní schránku pro příští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25/kostel-sv-hedviky-odhalil-sve-tajemstvi-127letou-pametni-schranku-nalezli-doubravsti-az-pri-rekonstrukci-strechy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2026-05-11T06:48:14+02:00</dcterms:created>
  <dcterms:modified xsi:type="dcterms:W3CDTF">2026-05-11T06:48:14+02:00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