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Kamerový systém odhalil dva muže, kteří se vloupali do domu v centru Ostravy</w:t>
      </w:r>
    </w:p>
    <w:p>
      <w:pPr/>
      <w:r>
        <w:rPr/>
        <w:t xml:space="preserve">Strážník muže zahlédl na Nádražní ulici v Moravské Ostravě. Hlídku svých kolegů pak navigoval ve směru pohybu obou mužů. Brzy byli zadrženi na ulici Poděbradova.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"Oba zadržení muži (46, 29) měli u sebe pojistné skříně, ze kterých vedla násilně přerušená elektroinstalace. Strážníkům svorně tvrdili, že pojistné skříně našli v nedalekém kontejneru. Stejně tak tvrdili, že v domě na ulici Nádražní vůbec nebyli a místem pouze procházejí. Další hlídka strážníků pak byla vyslána k domu, ze kterého oba muži vycházeli. Strážníci na místě zjistili poškození skleněných výplní vstupních dveří domu a rovněž vypáčené dveře ve vnitřní části domu. V suterénu domu pak byla zjištěna poškozená elektroinstalace. Na stěnách u poškozené elektroinstalace pak byl volný prostor, který odpovídal rozměrům pojistných skříní, které měli muži u sebe v době jejich zadržení. Tvrzení obou mužů tak bylo zpochybněno nejen záznamem z kamer, ale velikostí pojistných skříní a typu kabeláže. Ty se shodovaly se situací zjištěnou v domě na ulici Nádražní." </w:t>
      </w:r>
    </w:p>
    <w:p>
      <w:pPr/>
      <w:r>
        <w:rPr/>
        <w:t xml:space="preserve"> Protože jsou oba muži podezřelí ze spáchání trestného činu, případ si převzala Policie České republiky.</w:t>
      </w:r>
    </w:p>
    <w:p>
      <w:pPr/>
      <w:r>
        <w:rPr/>
        <w:t xml:space="preserve">{{souvisejici-clanek-"11000033535"}}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37/video-kamerovy-system-odhalil-dva-muze-kteri-se-vloupali-do-domu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