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Viníci pádu mostu ve Studénce dostali u soudu podmínky, rozsudek je pravomocný</w:t>
      </w:r>
    </w:p>
    <w:p>
      <w:pPr/>
      <w:r>
        <w:rPr/>
        <w:t xml:space="preserve">Neuvěřitelných 14 let už uplynulo od chvíle, kdy před rozjetý rychlík spadl ve Studénce most, na kterém probíhala rekonstrukce. 8 lidí zemřelo a desítky dalších byly zraněny. Teprve v pondělí 26. září padl u soudu definitivní rozsudek nad viníky této tragédie.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“Obžalovaní byli odsouzení ke třem letům odnětí svobody, který se podmíněně odkládá na dobu 3 - 3 a půl roku.” </w:t>
      </w:r>
    </w:p>
    <w:p>
      <w:pPr/>
      <w:r>
        <w:rPr/>
        <w:t xml:space="preserve">Na lavici obžalovaných bylo původně 10 lidí. Okresní soud v Novém Jičíně je všechny nejprve 2 krát zprostil viny a až napotřetí polovinu z nich uznal vinnými. Dva si odnesli nepodmíněné tresty, což odvolací krajský soud nyní korigoval a s podmínkami odešli všichni.  </w:t>
      </w:r>
    </w:p>
    <w:p>
      <w:pPr/>
      <w:r>
        <w:rPr>
          <w:b w:val="1"/>
          <w:bCs w:val="1"/>
        </w:rPr>
        <w:t xml:space="preserve">Martina Schwettrov</w:t>
      </w:r>
      <w:r>
        <w:rPr>
          <w:b w:val="1"/>
          <w:bCs w:val="1"/>
        </w:rPr>
        <w:t xml:space="preserve">á, mluvčí Krajského soudu v Ostravě:</w:t>
      </w:r>
      <w:r>
        <w:rPr/>
        <w:t xml:space="preserve"> “Je to zejména z důvodu délky trestního stíhání a taky, protože obžalovaní doposud vedli řádný život.” </w:t>
      </w:r>
    </w:p>
    <w:p>
      <w:pPr/>
      <w:r>
        <w:rPr>
          <w:b w:val="1"/>
          <w:bCs w:val="1"/>
        </w:rPr>
        <w:t xml:space="preserve">Zdeněk Malý, jeden z obžalovaných: </w:t>
      </w:r>
      <w:r>
        <w:rPr/>
        <w:t xml:space="preserve">“Cítím nějaké ulehčení, ale opět nevím za co.”  </w:t>
      </w:r>
    </w:p>
    <w:p>
      <w:pPr/>
      <w:r>
        <w:rPr>
          <w:b w:val="1"/>
          <w:bCs w:val="1"/>
        </w:rPr>
        <w:t xml:space="preserve">Oldřich Magnusek, jeden z obžalovaných:</w:t>
      </w:r>
      <w:r>
        <w:rPr/>
        <w:t xml:space="preserve"> “Ta vina spočívá v tom, že nebyla dodržena některá nařízení, která se mají dodržovat.” </w:t>
      </w:r>
    </w:p>
    <w:p>
      <w:pPr/>
      <w:r>
        <w:rPr/>
        <w:t xml:space="preserve">Zatímco odsouzeným se ulevilo, cestující z vlaku už ani nevěřili, že viníci vůbec budou někdy potrestáni.</w:t>
      </w:r>
    </w:p>
    <w:p>
      <w:pPr/>
      <w:r>
        <w:rPr>
          <w:b w:val="1"/>
          <w:bCs w:val="1"/>
        </w:rPr>
        <w:t xml:space="preserve">Richard Salamon, pasažér vlaku:</w:t>
      </w:r>
      <w:r>
        <w:rPr/>
        <w:t xml:space="preserve"> “Měli být odsouzení už dávno, lépe by se mi spalo a nejen mi, ale všem pozůstalým.” </w:t>
      </w:r>
    </w:p>
    <w:p>
      <w:pPr/>
      <w:r>
        <w:rPr/>
        <w:t xml:space="preserve">Podle psychologů je důležité, že soudní spor konečně skončil a poškození tak mohou v sobě případ uzavřít. Nyní také mohou vymáhat po vinících odškodné. </w:t>
      </w:r>
    </w:p>
    <w:p>
      <w:pPr/>
      <w:r>
        <w:rPr/>
        <w:t xml:space="preserve">{{souvisejici-clanek-"11000027247"}}</w:t>
      </w:r>
    </w:p>
    <w:p>
      <w:pPr/>
      <w:r>
        <w:rPr/>
        <w:t xml:space="preserve"> Dnešní podmínečný rozsudek by měl být definitivní. Proti němu už je možné pouze dovolání k nejvyššímu soudu.</w:t>
      </w:r>
    </w:p>
    <w:p>
      <w:pPr/>
      <w:r>
        <w:rPr/>
        <w:t xml:space="preserve">{{souvisejici-clanek-"11000032743"}}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39/vinici-padu-mostu-ve-studence-dostali-u-soudu-podminky-rozsudek-je-pravom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2026-04-16T11:11:14+02:00</dcterms:created>
  <dcterms:modified xsi:type="dcterms:W3CDTF">2026-04-16T11:11:14+02:00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