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kariérového poradenství v Bruntále navštívily stovky žáků bruntálských škol</w:t>
      </w:r>
    </w:p>
    <w:p>
      <w:pPr/>
      <w:r>
        <w:rPr/>
        <w:t xml:space="preserve"> Celý projekt Úspěch zaručen probíhá už dva roky a jeho cílem je pomáhat dětem při volbě povolání. Na jeho financován se podílí i ministerstvo školství mládeže a tělovýchovy.  </w:t>
      </w:r>
    </w:p>
    <w:p>
      <w:pPr/>
      <w:r>
        <w:rPr>
          <w:b w:val="1"/>
          <w:bCs w:val="1"/>
        </w:rPr>
        <w:t xml:space="preserve">Michaela Chudá, MAS Hrubý Jeseník: </w:t>
      </w:r>
      <w:r>
        <w:rPr/>
        <w:t xml:space="preserve">„Takovým gró toho projektu je právě kariérové poradenství, které probíhá na školách a probíhá zejména formou workshopů řemeslných. Kdy lektoři chodí za dětmi přímo do škol.“</w:t>
      </w:r>
    </w:p>
    <w:p>
      <w:pPr/>
      <w:r>
        <w:rPr/>
        <w:t xml:space="preserve"> Během projektu byly děti atraktivní a přitažlivou formou v rámci seznamovány s celou paletou řemesel. O některých z nich měly jenom velmi mlhavou představu nebo je znaly jenom z knížek či filmů.   </w:t>
      </w:r>
    </w:p>
    <w:p>
      <w:pPr/>
      <w:r>
        <w:rPr>
          <w:b w:val="1"/>
          <w:bCs w:val="1"/>
        </w:rPr>
        <w:t xml:space="preserve">David Valach, truhlářství:</w:t>
      </w:r>
      <w:r>
        <w:rPr/>
        <w:t xml:space="preserve"> „Abych jim přiblížil trošku práci se dřevem. Tak si vyrobíme takové malé klíčenky. Zatím dobré, jsou šikovní.“</w:t>
      </w:r>
    </w:p>
    <w:p>
      <w:pPr/>
      <w:r>
        <w:rPr>
          <w:b w:val="1"/>
          <w:bCs w:val="1"/>
        </w:rPr>
        <w:t xml:space="preserve">Táňa Brňáková, SPŠ OA Bruntál: </w:t>
      </w:r>
      <w:r>
        <w:rPr/>
        <w:t xml:space="preserve">"Předvádíme žákům 3D tiskárnu a nejvíce se líbí tato virtuální realita, kde si mohou vyzkoušet sestavit pomůcky a pracovat jakoby v dílně.”  </w:t>
      </w:r>
    </w:p>
    <w:p>
      <w:pPr/>
      <w:r>
        <w:rPr/>
        <w:t xml:space="preserve"> Veletrh kariérového poradenství byl největší podobnou akcí v Bruntále za poslední roky.</w:t>
      </w:r>
    </w:p>
    <w:p>
      <w:pPr/>
      <w:r>
        <w:rPr>
          <w:b w:val="1"/>
          <w:bCs w:val="1"/>
        </w:rPr>
        <w:t xml:space="preserve">Veronika Kašpaříková, MAS Hrubý Jeseník:</w:t>
      </w:r>
      <w:r>
        <w:rPr/>
        <w:t xml:space="preserve"> „Zúčastnilo se cca 1000 dětí z různých škol.”</w:t>
      </w:r>
    </w:p>
    <w:p>
      <w:pPr/>
      <w:r>
        <w:rPr>
          <w:b w:val="1"/>
          <w:bCs w:val="1"/>
        </w:rPr>
        <w:t xml:space="preserve">Anketa, návštěvníci veletrhu: </w:t>
      </w:r>
      <w:r>
        <w:rPr/>
        <w:t xml:space="preserve">„Chtěl bych být automechanikem.“</w:t>
      </w:r>
    </w:p>
    <w:p>
      <w:pPr/>
      <w:r>
        <w:rPr/>
        <w:t xml:space="preserve">„Mě se líbilo to truhlářství, tak ta firma se mi líbila.”</w:t>
      </w:r>
    </w:p>
    <w:p>
      <w:pPr/>
      <w:r>
        <w:rPr/>
        <w:t xml:space="preserve">„Chci být asi učitelka a nejvíc se mi líbí tady ty stánky.“</w:t>
      </w:r>
    </w:p>
    <w:p>
      <w:pPr/>
      <w:r>
        <w:rPr/>
        <w:t xml:space="preserve">„Mě se to celkově líbilo, ještě vůbec nevím, co bych chtěla být.“</w:t>
      </w:r>
    </w:p>
    <w:p>
      <w:pPr/>
      <w:r>
        <w:rPr/>
        <w:t xml:space="preserve"> S nabídkou učebních a studijních oborů se děti v Bruntále budou moci seznámit také na Veletrhu středních škol a zaměstnanosti Artifex, který 24. listopadu pořádá Úřad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92/veletrh-karieroveho-poradenstvi-v-bruntale-navstivily-stovky-zaku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