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Ostrava - Zábřeh slavilo 65. výročí</w:t>
      </w:r>
    </w:p>
    <w:p>
      <w:pPr/>
      <w:r>
        <w:rPr>
          <w:b w:val="1"/>
          <w:bCs w:val="1"/>
        </w:rPr>
        <w:t xml:space="preserve">Vít Schindler, ředitel Gymnázia Ostrava – Zábřeh:</w:t>
      </w:r>
      <w:r>
        <w:rPr/>
        <w:t xml:space="preserve"> „K nám  nastupují žáci po páté třídě základní školy. Každým rokem nabíráme dvě třídy.  Pak u nás stráví osm let. Snažíme se nabídnout co nejpestřejší vzdělání  talentovaným žákům. Máme řadu zajímavých kroužků, jsme schopni dětem zaplatit  kurzy a podobně.“</w:t>
      </w:r>
    </w:p>
    <w:p>
      <w:pPr/>
      <w:r>
        <w:rPr/>
        <w:t xml:space="preserve">Gymnázium v Zábřehu má mezi žáky základních škol výbornou  pověst.</w:t>
      </w:r>
    </w:p>
    <w:p>
      <w:pPr/>
      <w:r>
        <w:rPr>
          <w:b w:val="1"/>
          <w:bCs w:val="1"/>
        </w:rPr>
        <w:t xml:space="preserve">Václav Tabášek, učitel Gymnázia Ostrava – Zábřeh:</w:t>
      </w:r>
      <w:r>
        <w:rPr/>
        <w:t xml:space="preserve"> „Naše  gymnázium nabízí široké spektrum předmětů, kvalifikovaný personál, spoustu  kroužků a máme také vysokou úspěšnost studentů, kteří se dostávají na vysoké  školy.“</w:t>
      </w:r>
    </w:p>
    <w:p>
      <w:pPr/>
      <w:r>
        <w:rPr/>
        <w:t xml:space="preserve">Jakou máte úspěšnost u maturit?</w:t>
      </w:r>
    </w:p>
    <w:p>
      <w:pPr/>
      <w:r>
        <w:rPr/>
        <w:t xml:space="preserve">Václav Tabášek, učitel Gymnázia Ostrava – Zábřeh: „Občas se  najde nějaký jednotlivec, který maturitu nezvládne, ale jinak máme úspěšnost  téměř sto procent.“</w:t>
      </w:r>
    </w:p>
    <w:p>
      <w:pPr/>
      <w:r>
        <w:rPr/>
        <w:t xml:space="preserve">I díky nejrůznějším kroužkům a aktivitám jsou současní  studenti gymnázia velmi spokojeni.</w:t>
      </w:r>
    </w:p>
    <w:p>
      <w:pPr/>
      <w:r>
        <w:rPr>
          <w:b w:val="1"/>
          <w:bCs w:val="1"/>
        </w:rPr>
        <w:t xml:space="preserve">Matěj Hošek, student:</w:t>
      </w:r>
      <w:r>
        <w:rPr/>
        <w:t xml:space="preserve"> „Já jsem spokojen maximálně, máme zde  výborné učitele, spoustu předmětů a soutěží, ve kterých se můžeme  zdokonalovat.“</w:t>
      </w:r>
    </w:p>
    <w:p>
      <w:pPr/>
      <w:r>
        <w:rPr/>
        <w:t xml:space="preserve">K oblíbeným aktivitám patří i fungování fiktivních  firem.</w:t>
      </w:r>
    </w:p>
    <w:p>
      <w:pPr/>
      <w:r>
        <w:rPr>
          <w:b w:val="1"/>
          <w:bCs w:val="1"/>
        </w:rPr>
        <w:t xml:space="preserve">Tomáš Skála, student:</w:t>
      </w:r>
      <w:r>
        <w:rPr/>
        <w:t xml:space="preserve"> „Naši firmu jsme založili na začátku  září a vyrábíme koberce na zakázku, na přání zákazníka.“</w:t>
      </w:r>
    </w:p>
    <w:p>
      <w:pPr/>
      <w:r>
        <w:rPr/>
        <w:t xml:space="preserve">Osmiletému Gymnáziu  v Ostravě – Zábřehu přejeme do dalších let hodně spokojených a úspěšných 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55/studuj-u-nas-gymnazium-ostrava--zabreh-slavilo-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