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6.10.2022,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pojízdné učebně zaujala novojičínské školáky pneumatika</w:t>
      </w:r>
    </w:p>
    <w:p>
      <w:pPr/>
      <w:r>
        <w:rPr/>
        <w:t xml:space="preserve">Proniknout do trochu jiného světa techniky, než který nabízí třeba běžné hodiny fyziky, mohli žáci druhého stupně základní školy Jubilejní v Novém Jičíně. Právě zde zaparkoval na jeden den kamion s pojízdnou učebnou techniky. </w:t>
      </w:r>
    </w:p>
    <w:p>
      <w:pPr/>
      <w:r>
        <w:rPr>
          <w:b w:val="1"/>
          <w:bCs w:val="1"/>
        </w:rPr>
        <w:t xml:space="preserve">Tomáš Hamberger, technické vzdělávání, Ministerstvo průmyslu a obchodu ČR: </w:t>
      </w:r>
      <w:r>
        <w:rPr/>
        <w:t xml:space="preserve">“Cílem projektu je u dětí, zejména základních škol, vzbuzovat zájem o techniku a řemeslo a třeba je nadchnout až tak, že třeba si dají přihlášky na středoškolská nebo učňovská studia technického směru.”  </w:t>
      </w:r>
    </w:p>
    <w:p>
      <w:pPr/>
      <w:r>
        <w:rPr>
          <w:b w:val="1"/>
          <w:bCs w:val="1"/>
        </w:rPr>
        <w:t xml:space="preserve">Ladislav Gróf, ředitel ZŠ a MŠ Jubilejní a Dlouhá Nový Jičín: </w:t>
      </w:r>
      <w:r>
        <w:rPr/>
        <w:t xml:space="preserve">“Myslím, že jsme už známí tím, že technické předměty výrazně podporujeme. Tento kamion k nám přijel a může naše děti obohatit o řadu nových technických prvků, které jim ve škole běžně ukázat nemůžeme.” </w:t>
      </w:r>
    </w:p>
    <w:p>
      <w:pPr/>
      <w:r>
        <w:rPr/>
        <w:t xml:space="preserve">Školáci se v kamiony mohli setkat s 3D tiskem, různými digitálními technologiemi, robotickými stavebnicemi a zaujala je především pneumatika. </w:t>
      </w:r>
    </w:p>
    <w:p>
      <w:pPr/>
      <w:r>
        <w:rPr>
          <w:b w:val="1"/>
          <w:bCs w:val="1"/>
        </w:rPr>
        <w:t xml:space="preserve">Zdeněk Konečný, žák ZŠ Jubilejní: </w:t>
      </w:r>
      <w:r>
        <w:rPr/>
        <w:t xml:space="preserve">“Mně tam zaujalo, že podle schématu pracujeme s hadičkami, různými technickými součástmi a se stlačeným vzduchem.”  </w:t>
      </w:r>
    </w:p>
    <w:p>
      <w:pPr/>
      <w:r>
        <w:rPr>
          <w:b w:val="1"/>
          <w:bCs w:val="1"/>
        </w:rPr>
        <w:t xml:space="preserve">Anna Grossmannová, žákyně ZŠ Jubilejní: </w:t>
      </w:r>
      <w:r>
        <w:rPr/>
        <w:t xml:space="preserve">“Zaujaly mě ty tabule, do kterých se zasouvají různé součástky a staví se z toho různá schémata. Líbí se mi ta práce a ti roboti.”  </w:t>
      </w:r>
    </w:p>
    <w:p>
      <w:pPr/>
      <w:r>
        <w:rPr/>
        <w:t xml:space="preserve">Po základních školách České republiky putuje technická učebna v kamionu třetím rokem. Do Moravskoslezského kraje zajela podruhé.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3696/v-pojizdne-ucebne-zaujala-novojicinske-skolaky-pneumat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2026-08-05T14:04:58+02:00</dcterms:created>
  <dcterms:modified xsi:type="dcterms:W3CDTF">2026-08-05T14:04:58+02:00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