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otevřel školákům širší svět techniky</w:t>
      </w:r>
    </w:p>
    <w:p>
      <w:pPr/>
      <w:r>
        <w:rPr/>
        <w:t xml:space="preserve">Proniknout do trochu jiného světa techniky, než který nabízí třeba běžné hodiny fyziky, mohli žáci druhého stupně z obou pracovišť základní školy na ulici Jubilejní i Dlouhá. Právě u Jubilejní školy zaparkoval na jeden den kamion s pojízdnou učebnou techniky. Jedná se o projekt ministerstva průmyslu a obchodu.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“Cílem projektu je u dětí, zejména základních škol, vzbuzovat zájem o techniku a řemeslo a třeba je nadchnout až tak, že třeba si dají přihlášky na středoškolská nebo učňovská studia technického směru.”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“Já jsem se s podobnou záležitostí setkal v Brně, zkoumal jsem jak je možné podobnou věc dostat do školy, protože myslím, že jsme už známí tím, že technické předměty výrazně podporujeme. A pak se to shodou okolností podařilo zajistit. Tento kamion k nám přijel a může naše děti obohatit o řadu nových technických prvků, které jim ve škole běžně ukázat nemůžeme.” </w:t>
      </w:r>
    </w:p>
    <w:p>
      <w:pPr/>
      <w:r>
        <w:rPr>
          <w:b w:val="1"/>
          <w:bCs w:val="1"/>
        </w:rPr>
        <w:t xml:space="preserve">Tomáš Hamberger, technické vzdělávání, Ministerstvo průmyslu a obchodu ČR:</w:t>
      </w:r>
      <w:r>
        <w:rPr/>
        <w:t xml:space="preserve"> “Vozíme s sebou nejmodernější technologie, zejména ty digitální, máme tam různé stavebnice, i robotické, ale podle zkušeností nejvíce děti baví stále 3D tisk.”    </w:t>
      </w:r>
    </w:p>
    <w:p>
      <w:pPr/>
      <w:r>
        <w:rPr/>
        <w:t xml:space="preserve">Tato základní škole je ovšem 3D tiskárnami vybavena už několik let, děti získaly doplňující informace k jejich využití a více se vrhly na hydrauliku a pneumatiku. </w:t>
      </w:r>
    </w:p>
    <w:p>
      <w:pPr/>
      <w:r>
        <w:rPr>
          <w:b w:val="1"/>
          <w:bCs w:val="1"/>
        </w:rPr>
        <w:t xml:space="preserve">Zdeněk Konečný, žák ZŠ Jubilejní: </w:t>
      </w:r>
      <w:r>
        <w:rPr/>
        <w:t xml:space="preserve">“Mně tam zaujalo, že podle schématu pracujeme s hadičkami, různými technickými součástmi a se stlačeným vzduchem.”  </w:t>
      </w:r>
    </w:p>
    <w:p>
      <w:pPr/>
      <w:r>
        <w:rPr>
          <w:b w:val="1"/>
          <w:bCs w:val="1"/>
        </w:rPr>
        <w:t xml:space="preserve">Anna Grossmannová, žákyně ZŠ Jubilejní: </w:t>
      </w:r>
      <w:r>
        <w:rPr/>
        <w:t xml:space="preserve">“Zaujaly mě ty tabule, do kterých se zasouvají různé součástky a staví se z toho různá schémata. Líbí se mi ta práce a ti roboti.”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“Naše pojetí technické výchovy je motivační, abychom děti získali k tomu, že nejen humanitní předměty jsou důležité pro život, ale samotná technika, podpora a vytváření technického myšlení. A chceme to technické myšlení povznést na vyšší úroveň tak, aby naši žáci se stali v technice úspěšnými, to znamená budoucí inženýři, architekti a podobně.”    </w:t>
      </w:r>
    </w:p>
    <w:p>
      <w:pPr/>
      <w:r>
        <w:rPr>
          <w:b w:val="1"/>
          <w:bCs w:val="1"/>
        </w:rPr>
        <w:t xml:space="preserve">Zdeněk Konečný, žák ZŠ Jubilejní: </w:t>
      </w:r>
      <w:r>
        <w:rPr/>
        <w:t xml:space="preserve">“Baví mě to a mám už i vybraný obor, na který chci jít, a je to o technice”  </w:t>
      </w:r>
    </w:p>
    <w:p>
      <w:pPr/>
      <w:r>
        <w:rPr/>
        <w:t xml:space="preserve">Po základních školách České republiky putuje technická učebna v kamionu třetím rokem. Do Moravskoslezského kraje zajela podruhé.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00/kamion-otevrel-skolakum-sirsi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2026-04-11T00:05:38+02:00</dcterms:created>
  <dcterms:modified xsi:type="dcterms:W3CDTF">2026-04-11T00:05:38+02:00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