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150. výročí železnice Olomouc-Opava-Krnov zpestřil návrat renovované parní mašinky před krnovské nádraží</w:t>
      </w:r>
    </w:p>
    <w:p>
      <w:pPr/>
      <w:r>
        <w:rPr/>
        <w:t xml:space="preserve"> Na návrat mašinky se těšily stovky dětí i dospělých. Mnozí ji považují za symbol. 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„Pro Krnov je to historie, která se vrací zpátky na podstavec. Důležité je, že v tom našem okolí krnovská parní lokomotiva zdůrazňovala nějakou historii a ta se dneska vrátila zpátky tam, kam patří.“</w:t>
      </w:r>
    </w:p>
    <w:p>
      <w:pPr/>
      <w:r>
        <w:rPr/>
        <w:t xml:space="preserve"> Vrácení lokomotivy do Krnova nebylo vůbec jednoduché, čekalo ho několik překážek.</w:t>
      </w:r>
    </w:p>
    <w:p>
      <w:pPr/>
      <w:r>
        <w:rPr>
          <w:b w:val="1"/>
          <w:bCs w:val="1"/>
        </w:rPr>
        <w:t xml:space="preserve">Igor Kozelek, autor a realizátor myšlenky: </w:t>
      </w:r>
      <w:r>
        <w:rPr/>
        <w:t xml:space="preserve">„Největší oříšek bylo opravdu zjistit, kdo je vlastníkem té mašinky. Po dlouhé době přes Zemský archiv v Bruntále jsme zjistili, že to patří Krnovanům. A pak ten další oříšek bylo, mašinku přetáhnout těch 370 kilometrů z Kněževsi na Rakovnicku zpátky do Krnova.“</w:t>
      </w:r>
    </w:p>
    <w:p>
      <w:pPr/>
      <w:r>
        <w:rPr>
          <w:b w:val="1"/>
          <w:bCs w:val="1"/>
        </w:rPr>
        <w:t xml:space="preserve">Marek Plochý, ředitel Centra historických vozidel: </w:t>
      </w:r>
      <w:r>
        <w:rPr/>
        <w:t xml:space="preserve">„Já jsem rád za České dráhy, že jsme se s městem Krnov domluvili. Je to důstojný bod oslav 150 let železnice Olomouc – Krnov – Opava."</w:t>
      </w:r>
    </w:p>
    <w:p>
      <w:pPr/>
      <w:r>
        <w:rPr/>
        <w:t xml:space="preserve"> Opětovnou instalaci na podstavec přivítaly nejen děti, ale i pamětníci.</w:t>
      </w:r>
    </w:p>
    <w:p>
      <w:pPr/>
      <w:r>
        <w:rPr>
          <w:b w:val="1"/>
          <w:bCs w:val="1"/>
        </w:rPr>
        <w:t xml:space="preserve">Bohumil Koukola, pamětník:</w:t>
      </w:r>
      <w:r>
        <w:rPr/>
        <w:t xml:space="preserve"> „Je to úžasné. Já jsem rád, že se vrátila historie do Krnova. Je to takovým symbol, který tady stál mnoho let a já myslím, že všichni občané Krnova budou na tu mašinku pyšní.“</w:t>
      </w:r>
    </w:p>
    <w:p>
      <w:pPr/>
      <w:r>
        <w:rPr>
          <w:b w:val="1"/>
          <w:bCs w:val="1"/>
        </w:rPr>
        <w:t xml:space="preserve">Pamětnice: </w:t>
      </w:r>
      <w:r>
        <w:rPr/>
        <w:t xml:space="preserve">„Pamatuji si tu mašinku jako děcko, potom dlouho dlouho nic a dneska tedy je to úplně perfektní.“  </w:t>
      </w:r>
    </w:p>
    <w:p>
      <w:pPr/>
      <w:r>
        <w:rPr/>
        <w:t xml:space="preserve"> V dalším plánu Krnova je zrychlení celé trati i budování moderního dopravního terminálu.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705/150-vyroci-zeleznice-olomoucopavakrnov-zpestril-navrat-renovovane-parni-masinky-pred-krnovsk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2026-06-27T16:16:06+02:00</dcterms:created>
  <dcterms:modified xsi:type="dcterms:W3CDTF">2026-06-27T16:16:06+02:00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