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připomínkovat nový systém parkování ve Frýdku-Místku</w:t>
      </w:r>
    </w:p>
    <w:p>
      <w:pPr/>
      <w:r>
        <w:rPr/>
        <w:t xml:space="preserve">Kde zaparkovat? Každodenní otázka nejednoho řidiče nejen ve  Frýdku-Místku. Během tohoto roku se tady právě pro řešení této situace uvedl v život  nový parkovací systém. Připravoval se od jara a začal platit nyní od října. Do  parkování ve městě má vnést řád.</w:t>
      </w:r>
    </w:p>
    <w:p>
      <w:pPr/>
      <w:r>
        <w:rPr>
          <w:b w:val="1"/>
          <w:bCs w:val="1"/>
        </w:rPr>
        <w:t xml:space="preserve">Leonard Varga (Piráti), náměstek primátora Frýdku-Místku:</w:t>
      </w:r>
      <w:r>
        <w:rPr/>
        <w:t xml:space="preserve"> "8. pěší pluk, bylo místo, kde parkování bylo, ať už úplně  zdarma nebo prakticky zdarma tak, že si občané, co tři hodiny, měnili parkovací  lístek. Nám tady to ten 8. pěší pluk ucpalo. A každý to zná na poliklinice. Kdo  jede na polikliniku, místo nenajde, protože zde auta parkují celý den."</w:t>
      </w:r>
    </w:p>
    <w:p>
      <w:pPr/>
      <w:r>
        <w:rPr/>
        <w:t xml:space="preserve">Město bylo nově rozděleno na tři parkovací zóny. A, B a C,  na kterých se upravil i parkovací ceník. Největší změnou prošel právě 8. pěší  pluk. Dále lokality U Staré pošty a Zámecké náměstí. Co je nově  nejlukrativnější zóna C. </w:t>
      </w:r>
    </w:p>
    <w:p>
      <w:pPr/>
      <w:r>
        <w:rPr>
          <w:b w:val="1"/>
          <w:bCs w:val="1"/>
        </w:rPr>
        <w:t xml:space="preserve">Leonard Varga (Piráti), náměstek primátora Frýdku-Místku:</w:t>
      </w:r>
      <w:r>
        <w:rPr/>
        <w:t xml:space="preserve"> "Lukrativní parkovací místa, kde potřebujeme tu obměnu co  největší. Nechceme, aby nám tady auta parkovala celý den. A zde stojí první  hodina 10 korun a každá další hodina 30 korun. V zóně C neplatí žádný celoroční  parkovací lístek, ani předplatné, nic takového."</w:t>
      </w:r>
    </w:p>
    <w:p>
      <w:pPr/>
      <w:r>
        <w:rPr/>
        <w:t xml:space="preserve">Prostor kolem bývalého autobusového stanoviště spadá pod zónu  A. </w:t>
      </w:r>
    </w:p>
    <w:p>
      <w:pPr/>
      <w:r>
        <w:rPr>
          <w:b w:val="1"/>
          <w:bCs w:val="1"/>
        </w:rPr>
        <w:t xml:space="preserve">Leonard Varga (Piráti), náměstek primátora Frýdku-Místku:</w:t>
      </w:r>
      <w:r>
        <w:rPr/>
        <w:t xml:space="preserve"> "To znamená místo, které by mělo primárně obsloužit tu  městskou památkovou zónu Místek. A zde bude parkování nejlevnější. První hodina  10 korun a každá další hodina taky deset korun."</w:t>
      </w:r>
    </w:p>
    <w:p>
      <w:pPr/>
      <w:r>
        <w:rPr/>
        <w:t xml:space="preserve">Zóna B jsou pak všechna ostatní parkovací místa. </w:t>
      </w:r>
    </w:p>
    <w:p>
      <w:pPr/>
      <w:r>
        <w:rPr>
          <w:b w:val="1"/>
          <w:bCs w:val="1"/>
        </w:rPr>
        <w:t xml:space="preserve">Leonard Varga (Piráti), náměstek primátora Frýdku-Místku:</w:t>
      </w:r>
      <w:r>
        <w:rPr/>
        <w:t xml:space="preserve"> "Těšínská, Sadová a tak dále. Zde se platí také za první  hodinu 10 korun a každá další hodina 20 korun. Celodenní lístek v zóně B  pak vyjde na 100 korun."</w:t>
      </w:r>
    </w:p>
    <w:p>
      <w:pPr/>
      <w:r>
        <w:rPr/>
        <w:t xml:space="preserve">Změnily se také podmínky parkovacích karet. Zóna C má být  bez pakovacích karet a zóny A a B za 3 000 korun na rok. Do úpravy vydané  parkovací karty zůstávají ještě v platnosti a pro obyvatele památkových zón  se také nic nemění. </w:t>
      </w:r>
    </w:p>
    <w:p>
      <w:pPr/>
      <w:r>
        <w:rPr>
          <w:b w:val="1"/>
          <w:bCs w:val="1"/>
        </w:rPr>
        <w:t xml:space="preserve">Leonard Varga (Piráti), náměstek primátora Frýdku-Místku:</w:t>
      </w:r>
      <w:r>
        <w:rPr/>
        <w:t xml:space="preserve"> "Ti jsou zvyklí na parkovací kartu za 1 200 korun ročně.  A musí mít trvalé bydliště nebo být vlastníci nemovitostí. Nic se ani nemění  pro právnické osoby podnikající v městské památkové zóně Frýdek nebo  Místek. Pro ty je parkovací karta za 6 000 korun na rok."</w:t>
      </w:r>
    </w:p>
    <w:p>
      <w:pPr/>
      <w:r>
        <w:rPr/>
        <w:t xml:space="preserve">Postupně se v zónách objeví také nové chytré parkovací  automaty, které zajistí úpravu parkovného i na dálku. </w:t>
      </w:r>
    </w:p>
    <w:p>
      <w:pPr/>
      <w:r>
        <w:rPr>
          <w:b w:val="1"/>
          <w:bCs w:val="1"/>
        </w:rPr>
        <w:t xml:space="preserve">Leonard Varga (Piráti), náměstek primátora Frýdku-Místku:</w:t>
      </w:r>
      <w:r>
        <w:rPr/>
        <w:t xml:space="preserve"> "Nové moderní parkovací automaty, ve kterých půjde platit  kartou. Půjde platit přes mobilní aplikaci. Bude se zde zadávat registrační  značka vozidla a dostaneme se do pozice moderního města. Tam, kde už jsme dávno  měli být. Úplnou novinkou je, že elektromobily budou nově parkovat  zdarma. To znamená auta začínající poznávací značkou EL."</w:t>
      </w:r>
    </w:p>
    <w:p>
      <w:pPr/>
      <w:r>
        <w:rPr/>
        <w:t xml:space="preserve">Nový systém parkování je zatím spuštěn v testovacím režimu  a město k němu přijímá podněty od parkujících řidičů. Psát mohou do konce  roku na mail </w:t>
      </w:r>
      <w:hyperlink r:id="rId9" w:history="1">
        <w:r>
          <w:rPr/>
          <w:t xml:space="preserve">parkovani@frydekmistek.cz</w:t>
        </w:r>
      </w:hyperlink>
      <w:r>
        <w:rPr/>
        <w:t xml:space="preserve">.  Město už teď ví, že spousta záležitostí potřebuje doladit. Jako například vyzvedávání  dětí u škol a školek nebo právě parkování u polikliniky. Na jaře by pak měl systém  začít fungovat naostro podle upravených pravidel.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707/lide-mohou-pripominkovat-novy-system-parkovani-ve-frydkumistku" TargetMode="External"/><Relationship Id="rId9" Type="http://schemas.openxmlformats.org/officeDocument/2006/relationships/hyperlink" Target="mailto:parkovani@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2026-08-31T15:29:21+02:00</dcterms:created>
  <dcterms:modified xsi:type="dcterms:W3CDTF">2026-08-31T15:29:21+02:00</dcterms:modified>
</cp:coreProperties>
</file>

<file path=docProps/custom.xml><?xml version="1.0" encoding="utf-8"?>
<Properties xmlns="http://schemas.openxmlformats.org/officeDocument/2006/custom-properties" xmlns:vt="http://schemas.openxmlformats.org/officeDocument/2006/docPropsVTypes"/>
</file>