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vyhlášena Knihovnická K2 – ocenění nejlepších knihovníků MS kraje</w:t>
      </w:r>
    </w:p>
    <w:p>
      <w:pPr/>
      <w:r>
        <w:rPr/>
        <w:t xml:space="preserve"> Knihovny současnosti dnes už zdaleka nejsou jen místem půjčování knížek.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„Je to především o tom, že se věnují vzdělávání dětí, střední generace, seniorů, pořádají různé výstavy, koncerty a stávají se komunitním centrem měst a obcí, takovým vzdělávacím centrem a duší jednotlivých obcí. "</w:t>
      </w:r>
    </w:p>
    <w:p>
      <w:pPr/>
      <w:r>
        <w:rPr>
          <w:b w:val="1"/>
          <w:bCs w:val="1"/>
        </w:rPr>
        <w:t xml:space="preserve">Libuše Foberová, ředitelka MS vědecké knihovny Ostrava:</w:t>
      </w:r>
      <w:r>
        <w:rPr/>
        <w:t xml:space="preserve"> „Scházíme se zde dnes proto, abychom ocenili ty nejlepší z knihovníků v kraji a oslavili úspěchy knihoven a knihovníků.“  </w:t>
      </w:r>
    </w:p>
    <w:p>
      <w:pPr/>
      <w:r>
        <w:rPr/>
        <w:t xml:space="preserve"> Význam a důležitost knihoven v malých obcích podtrhuje i ocenění těch nejlepších, kteří právě v takových obcích pracují a sdružují i další organizace.  </w:t>
      </w:r>
    </w:p>
    <w:p>
      <w:pPr/>
      <w:r>
        <w:rPr>
          <w:b w:val="1"/>
          <w:bCs w:val="1"/>
        </w:rPr>
        <w:t xml:space="preserve">Marie Zemanová, nejlepší knihovnice MS kraje, Raškovice: </w:t>
      </w:r>
      <w:r>
        <w:rPr/>
        <w:t xml:space="preserve">„Je to pro mě nesmírná pocta, připisuji to ale kouzelné spolupráci s ostatními, s ostatními přáteli Památníku Raškovic, z místní knihovny, z obce Raškovice, je to pouze kouzlo spolupráce. Jinak se to nedá ani nazvat.“</w:t>
      </w:r>
    </w:p>
    <w:p>
      <w:pPr/>
      <w:r>
        <w:rPr>
          <w:b w:val="1"/>
          <w:bCs w:val="1"/>
        </w:rPr>
        <w:t xml:space="preserve">Barbora Škrbelová, druhá oceněná knihovnice, Jiříkov: </w:t>
      </w:r>
      <w:r>
        <w:rPr/>
        <w:t xml:space="preserve">„Jednak je to kvůli podpoře Regionálního knihovnického centra v Bruntále, to nám hodně pomohlo a určitě je to i tím, že v Jiříkově je spousta dětí a mladých lidí a stěhují se tam pořád další a další lidé z města, kteří byli jednoduše zvyklí chodit do knihovny."</w:t>
      </w:r>
    </w:p>
    <w:p>
      <w:pPr/>
      <w:r>
        <w:rPr>
          <w:b w:val="1"/>
          <w:bCs w:val="1"/>
        </w:rPr>
        <w:t xml:space="preserve">Blanka Klouzalová, třetí oceněná knihovnice, Závada: </w:t>
      </w:r>
      <w:r>
        <w:rPr/>
        <w:t xml:space="preserve">„Za jedno bych poděkovala svým čtenářům, dětem, kroužku, hlavně naší obci, paní starostce Andreji Rolfkové za vstřícnost, tím, že můžu nakupovat knihy, no a hlavně Regionální knihovně v Opavě, bez nich by ta službě, kterou tam poskytuji šla asi těžko, takže jim velice děkuji.“</w:t>
      </w:r>
    </w:p>
    <w:p>
      <w:pPr/>
      <w:r>
        <w:rPr/>
        <w:t xml:space="preserve"> Výběrová komise kraje, Vědecké knihovny a pověřené knihovny ocenila především nadstandardní aktivity knihoven jako center komunitního života v obci.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741/v-bruntale-byla-vyhlasena-knihovnicka-k2--oceneni-nejlepsich-knihovniku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2026-05-30T19:33:14+02:00</dcterms:created>
  <dcterms:modified xsi:type="dcterms:W3CDTF">2026-05-30T19:33:14+02:00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