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11.10.2022, 20:49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Bruntále i v Krnově byly právě dohodnuty povolební koalice, ustavující zastupitelstva se budou konat ve stejný den</w:t>
      </w:r>
    </w:p>
    <w:p>
      <w:pPr/>
      <w:r>
        <w:rPr/>
        <w:t xml:space="preserve"> Město Krnov povede i nadále stejná koalice ANO a Krnovských patriotů.</w:t>
      </w:r>
    </w:p>
    <w:p>
      <w:pPr/>
      <w:r>
        <w:rPr>
          <w:b w:val="1"/>
          <w:bCs w:val="1"/>
        </w:rPr>
        <w:t xml:space="preserve">Tomáš Hradil (nez.), starosta Krnova: </w:t>
      </w:r>
      <w:r>
        <w:rPr/>
        <w:t xml:space="preserve">„My jsme neměli důvod měnit. Nejde jenom o volební výsledek, kdy voliči oběma stranám dali větší důvěru, než v těch minulých volbách, ale zkrátka se nám spolupracovalo velmi dobře, měli jsme absolutní shodu na programových otázkách, Rada města fungovala skvěle celé čtyři roky, takže nemáme důvod měnit.“</w:t>
      </w:r>
    </w:p>
    <w:p>
      <w:pPr/>
      <w:r>
        <w:rPr/>
        <w:t xml:space="preserve"> Také Bruntál povede dále koalice ANO, Bruntál 2022 a hnutí Pro změnu, pouze se záměnou na postech starosty a místostarosty.  </w:t>
      </w:r>
    </w:p>
    <w:p>
      <w:pPr/>
      <w:r>
        <w:rPr>
          <w:b w:val="1"/>
          <w:bCs w:val="1"/>
        </w:rPr>
        <w:t xml:space="preserve">Petr Rys (STAN), starosta Bruntálu: </w:t>
      </w:r>
      <w:r>
        <w:rPr/>
        <w:t xml:space="preserve">„Volební výsledky nám umožňují, že můžeme sestavit koalici s hnutím ANO a s hnutím Pro změnu. Za Bruntál 2022 jsme do programové dohody vložili všech 30 volebních témat, která jsme měli a která budeme v následujících čtyřech letech plnit.“</w:t>
      </w:r>
    </w:p>
    <w:p>
      <w:pPr/>
      <w:r>
        <w:rPr>
          <w:b w:val="1"/>
          <w:bCs w:val="1"/>
        </w:rPr>
        <w:t xml:space="preserve">Martin Henč (ANO), místostarosta Bruntálu: </w:t>
      </w:r>
      <w:r>
        <w:rPr/>
        <w:t xml:space="preserve">„Já jsem upřímně rád, že se nám podařilo dohodnout koaliční spolupráci třech stran, která navazuje na spolupráci z minulého volebního období. Tato spolupráce je podložena samozřejmě souhlasem programového prohlášení, které má přes třicet bodů a tyto body nás budou spojovat v dalším volebním období.“</w:t>
      </w:r>
    </w:p>
    <w:p>
      <w:pPr/>
      <w:r>
        <w:rPr/>
        <w:t xml:space="preserve"> Vítězné hnutí ANO současně jedná i s opozičními stranami Spolu, SPD a Nová radnice o obsazení výborů zastupitelstva a komisí Rady města.</w:t>
      </w:r>
    </w:p>
    <w:p>
      <w:pPr/>
      <w:r>
        <w:rPr>
          <w:b w:val="1"/>
          <w:bCs w:val="1"/>
        </w:rPr>
        <w:t xml:space="preserve">Martin Henč (ANO), místostarosta Bruntálu:</w:t>
      </w:r>
      <w:r>
        <w:rPr/>
        <w:t xml:space="preserve"> „Zatím se scházíme a musím říct, že vstřícnost je na obou stranách.“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33780/v-bruntale-i-v-krnove-byly-prave-dohodnuty-povolebni-koalice-ustavujici-zastupitelstva-se-budou-konat-ve-stejny-den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2026-07-26T08:59:30+02:00</dcterms:created>
  <dcterms:modified xsi:type="dcterms:W3CDTF">2026-07-26T08:59:30+02:00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